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C9" w:rsidRPr="003E13C9" w:rsidRDefault="003E13C9" w:rsidP="003E13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3E13C9" w:rsidRPr="003E13C9" w:rsidRDefault="003E13C9" w:rsidP="003E13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Аналитическая справка по результатам</w:t>
      </w:r>
    </w:p>
    <w:p w:rsidR="003E13C9" w:rsidRPr="003E13C9" w:rsidRDefault="003E13C9" w:rsidP="003E13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итогового мониторинга  детей средней группы</w:t>
      </w:r>
    </w:p>
    <w:p w:rsidR="003E13C9" w:rsidRPr="003E13C9" w:rsidRDefault="003E13C9" w:rsidP="003E13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2021-2022 учебный год.</w:t>
      </w:r>
    </w:p>
    <w:p w:rsidR="003E13C9" w:rsidRPr="003E13C9" w:rsidRDefault="003E13C9" w:rsidP="003E13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  <w:r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Позднякова Н.Н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по результатам итогового мониторинга качества образования за 2021-2022 учебный год средней группы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Непоседы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- образовательный процесс в средней группе выстроен на основе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, Т.С. Комаровой, М.А. Васильевой.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Характеристика группы.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Диагностикой были охвачены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воспитанников.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Цель мониторинга</w:t>
      </w: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определение уровня усвоения детьми средней группы образовательной программы ДОУ;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мониторинга</w:t>
      </w: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- определить уровень усвоения детьми программного материала по образовательным областям; - определить уровень усвоения программного материала по группе в целом (по сравнению с прошлым годом/началом года); - оптимизировать работу с детьми, наметить направление работы по итогам мониторинга по группе в целом; - построить образовательную траекторию развития каждого ребенка;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диагностики</w:t>
      </w: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- наблюдение; - игровые упражнения; - индивидуальная беседа; - тестовые задания; - беседа с родителями с учетом анкетирования.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качества образования проводился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областям образовательной программы «От рождения до школы»:</w:t>
      </w:r>
    </w:p>
    <w:p w:rsidR="003E13C9" w:rsidRPr="003E13C9" w:rsidRDefault="003E13C9" w:rsidP="003E13C9">
      <w:pPr>
        <w:shd w:val="clear" w:color="auto" w:fill="FFFFFF"/>
        <w:spacing w:after="0" w:line="240" w:lineRule="auto"/>
        <w:ind w:firstLine="71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Познавательное развитие.</w:t>
      </w:r>
    </w:p>
    <w:p w:rsidR="003E13C9" w:rsidRDefault="003E13C9" w:rsidP="003E13C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Речевое развитие.</w:t>
      </w:r>
    </w:p>
    <w:p w:rsidR="003F54D8" w:rsidRPr="003E13C9" w:rsidRDefault="003F54D8" w:rsidP="003E13C9">
      <w:pPr>
        <w:shd w:val="clear" w:color="auto" w:fill="FFFFFF"/>
        <w:spacing w:after="0" w:line="240" w:lineRule="auto"/>
        <w:ind w:firstLine="71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Художественно-эстетическое развитие</w:t>
      </w:r>
    </w:p>
    <w:p w:rsidR="003E13C9" w:rsidRPr="003E13C9" w:rsidRDefault="003E13C9" w:rsidP="003E13C9">
      <w:pPr>
        <w:shd w:val="clear" w:color="auto" w:fill="FFFFFF"/>
        <w:spacing w:after="0" w:line="240" w:lineRule="auto"/>
        <w:ind w:firstLine="71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3E13C9" w:rsidRDefault="003E13C9" w:rsidP="003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мониторинга за 2021-2022 учебный год определены сле</w:t>
      </w:r>
      <w:r w:rsidR="00615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дующие процентные соотношения: </w:t>
      </w:r>
    </w:p>
    <w:p w:rsidR="00615727" w:rsidRPr="003E13C9" w:rsidRDefault="00615727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3E13C9" w:rsidRDefault="003F54D8" w:rsidP="003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познавательно-исследо</w:t>
      </w:r>
      <w:r w:rsidR="00475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вательской и </w:t>
      </w:r>
      <w:proofErr w:type="spellStart"/>
      <w:r w:rsidR="00475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эксперементальной</w:t>
      </w:r>
      <w:proofErr w:type="spellEnd"/>
      <w:r w:rsidR="00475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еятельности</w:t>
      </w:r>
    </w:p>
    <w:p w:rsidR="003E13C9" w:rsidRDefault="003E13C9" w:rsidP="003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года показатели улучшились: сформировано –</w:t>
      </w:r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сформировано частично –</w:t>
      </w:r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proofErr w:type="spellStart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</w:t>
      </w:r>
      <w:bookmarkStart w:id="0" w:name="_GoBack"/>
      <w:bookmarkEnd w:id="0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15727" w:rsidRDefault="00615727" w:rsidP="003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 расширение кругозора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727" w:rsidRDefault="00615727" w:rsidP="00615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года показатели улучшились: сформировано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сформировано частично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proofErr w:type="spellStart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</w:t>
      </w:r>
      <w:proofErr w:type="spellEnd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15727" w:rsidRPr="003E13C9" w:rsidRDefault="00615727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 данным результатам можно сделать вывод, что дети, имеющие средний уровень овладения знаниями и умениями </w:t>
      </w:r>
      <w:r w:rsidR="006157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данных областях</w:t>
      </w: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поселка, название страны и столицы. 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Рекомендации</w:t>
      </w: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</w:t>
      </w:r>
      <w:r w:rsidRPr="003E13C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615727" w:rsidRPr="00E90FA0" w:rsidRDefault="003E13C9" w:rsidP="003E1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3C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2777F" w:rsidRDefault="0042777F" w:rsidP="003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2777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Развитие элементарных математических представлений</w:t>
      </w:r>
    </w:p>
    <w:p w:rsidR="0042777F" w:rsidRPr="003E13C9" w:rsidRDefault="0042777F" w:rsidP="004277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года показатели улучшились: сформировано –</w:t>
      </w:r>
      <w:r w:rsidR="00615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сформировано частично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proofErr w:type="spellStart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</w:t>
      </w:r>
      <w:proofErr w:type="spellEnd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42777F" w:rsidRPr="0042777F" w:rsidRDefault="0042777F" w:rsidP="0042777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77F">
        <w:rPr>
          <w:color w:val="000000"/>
          <w:sz w:val="28"/>
          <w:szCs w:val="28"/>
        </w:rPr>
        <w:t>Проводить с детьми индивидуальную работу, используя дидактические игры.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42777F" w:rsidRPr="0042777F" w:rsidRDefault="0042777F" w:rsidP="0042777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77F">
        <w:rPr>
          <w:color w:val="000000"/>
          <w:sz w:val="28"/>
          <w:szCs w:val="28"/>
        </w:rPr>
        <w:t xml:space="preserve">Использовать разнообразные игры на развитие психических процессов: «Найди лишний предмет», «Сравни, чем отличаются», «Найди пару», «Что изменилось» и </w:t>
      </w:r>
      <w:proofErr w:type="spellStart"/>
      <w:r w:rsidRPr="0042777F">
        <w:rPr>
          <w:color w:val="000000"/>
          <w:sz w:val="28"/>
          <w:szCs w:val="28"/>
        </w:rPr>
        <w:t>т.д</w:t>
      </w:r>
      <w:proofErr w:type="spellEnd"/>
    </w:p>
    <w:p w:rsidR="0042777F" w:rsidRPr="0042777F" w:rsidRDefault="0042777F" w:rsidP="003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года результат стал таким: сформировано полностью </w:t>
      </w:r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37,9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сформировано частично </w:t>
      </w:r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58.1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 </w:t>
      </w:r>
      <w:proofErr w:type="spellStart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</w:t>
      </w:r>
      <w:proofErr w:type="spellEnd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 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владеют речью как средством общения и культуры; их словарный запас расширился, развивается связная речь.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Рекомендации:</w:t>
      </w: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 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</w:t>
      </w: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lastRenderedPageBreak/>
        <w:t>рассказывать стихи, составлять рассказы по сюжетным картинкам. 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1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развитие.</w:t>
      </w:r>
      <w:r w:rsidRPr="003E13C9"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 wp14:anchorId="2EAC4470" wp14:editId="21CA3AF5">
            <wp:extent cx="304800" cy="304800"/>
            <wp:effectExtent l="0" t="0" r="0" b="0"/>
            <wp:docPr id="1" name="Рисунок 1" descr="https://nsportal.ru/sites/default/files/docpreview_image/2021/05/23/pedsovet_may_2021_monitoring_analiz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5/23/pedsovet_may_2021_monitoring_analiz.docx_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года  показатель сформировано полностью</w:t>
      </w:r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частично сформировано </w:t>
      </w:r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</w:t>
      </w:r>
      <w:proofErr w:type="spellEnd"/>
      <w:r w:rsidR="003F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3%.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Программный материал в данной области усвоен детьми на среднем уровне.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к началу года не все могут в правильной последовательности выполнять работу, создавать несложные сюжетные композиции изображения по мотивам народных игрушек. Большинство  воспитанников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На среднем уровне у  воспитанников данной группы достаточно развит навык лепки объемного образа и все дети до конца и аккуратно выполняют плоскую лепку. Дошкольники средней группы также умеют правильно держать ножницы и правильно вырезать из бумаги, убирать свое рабочее место.</w:t>
      </w:r>
    </w:p>
    <w:p w:rsidR="003E13C9" w:rsidRDefault="003E13C9" w:rsidP="003E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3E13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Рекомендации:</w:t>
      </w: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детско-родительского творчества.</w:t>
      </w:r>
    </w:p>
    <w:p w:rsidR="00592046" w:rsidRPr="003E13C9" w:rsidRDefault="00592046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42777F" w:rsidRDefault="003E13C9" w:rsidP="0042777F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E13C9">
        <w:rPr>
          <w:b/>
          <w:color w:val="000000"/>
          <w:sz w:val="28"/>
          <w:szCs w:val="28"/>
        </w:rPr>
        <w:t> </w:t>
      </w:r>
      <w:r w:rsidR="0062743B" w:rsidRPr="0062743B">
        <w:rPr>
          <w:b/>
          <w:color w:val="000000"/>
          <w:sz w:val="28"/>
          <w:szCs w:val="28"/>
        </w:rPr>
        <w:t>Познавательное развитие: развитие конструктивной деятельности</w:t>
      </w:r>
      <w:r w:rsidR="0062743B">
        <w:rPr>
          <w:b/>
          <w:color w:val="000000"/>
          <w:sz w:val="28"/>
          <w:szCs w:val="28"/>
        </w:rPr>
        <w:t>.</w:t>
      </w:r>
    </w:p>
    <w:p w:rsidR="0062743B" w:rsidRDefault="0062743B" w:rsidP="0062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года показатель сформировано полностью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79,3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 частично сформировано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17,2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 </w:t>
      </w:r>
    </w:p>
    <w:p w:rsidR="00592046" w:rsidRDefault="00592046" w:rsidP="008717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04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Pr="00592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9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9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строительного материала, </w:t>
      </w:r>
      <w:proofErr w:type="spellStart"/>
      <w:r w:rsidRPr="00592046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ивают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</w:t>
      </w:r>
      <w:r w:rsidRPr="0059204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 игрушки</w:t>
      </w:r>
      <w:r w:rsidRPr="0059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бросового и природного материалов, подел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59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бумаги и картона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2046" w:rsidRDefault="00592046" w:rsidP="008717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785" w:rsidRPr="00871785" w:rsidRDefault="00592046" w:rsidP="00871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71785" w:rsidRPr="003E13C9" w:rsidRDefault="00871785" w:rsidP="0087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3E13C9" w:rsidRPr="003E13C9" w:rsidRDefault="0062743B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Игровая деятельность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года показатель сформировано полностью </w:t>
      </w:r>
      <w:r w:rsidR="006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52,5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 частично сформировано </w:t>
      </w:r>
      <w:r w:rsidR="006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44,5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6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</w:t>
      </w:r>
      <w:proofErr w:type="spellEnd"/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 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мониторинга на конец года показал, что </w:t>
      </w:r>
      <w:r w:rsidR="0062743B" w:rsidRPr="0062743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умеют создавать игровую обстановку, используя для этого реальные предметы и их заместители. Большинство детей активно проявляет стремление к общению со сверстниками, нуждается в содержательных контактах со сверстниками по поводу игрушек, совместных игр, общих дел.</w:t>
      </w:r>
      <w:r w:rsidR="0062743B">
        <w:rPr>
          <w:rFonts w:ascii="Segoe UI" w:hAnsi="Segoe UI" w:cs="Segoe UI"/>
          <w:color w:val="010101"/>
          <w:shd w:val="clear" w:color="auto" w:fill="F9FAFA"/>
        </w:rPr>
        <w:t> </w:t>
      </w:r>
      <w:r w:rsidRPr="003E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Итоговые результаты мониторинга свидетельствуют о среднем уровне освоения образовательной программы. Полученные результаты говорят о стабильности в усвоении программы ДОУ детьми по всем разделам.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результатов мониторинга определяются следующие направления работы, требующие углубленной работы на следующий учебный год: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речевое развитие,</w:t>
      </w:r>
    </w:p>
    <w:p w:rsidR="003E13C9" w:rsidRPr="003E13C9" w:rsidRDefault="003E13C9" w:rsidP="003E1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художественно- эстетическое </w:t>
      </w:r>
      <w:proofErr w:type="gramStart"/>
      <w:r w:rsidRPr="003E1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.</w:t>
      </w:r>
      <w:proofErr w:type="gramEnd"/>
    </w:p>
    <w:p w:rsidR="00867A8F" w:rsidRDefault="00867A8F"/>
    <w:sectPr w:rsidR="0086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6E6"/>
    <w:multiLevelType w:val="multilevel"/>
    <w:tmpl w:val="03CA9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9"/>
    <w:rsid w:val="003E13C9"/>
    <w:rsid w:val="003F54D8"/>
    <w:rsid w:val="0042777F"/>
    <w:rsid w:val="0047542E"/>
    <w:rsid w:val="00592046"/>
    <w:rsid w:val="00615727"/>
    <w:rsid w:val="0062743B"/>
    <w:rsid w:val="00867A8F"/>
    <w:rsid w:val="00871785"/>
    <w:rsid w:val="00BC3652"/>
    <w:rsid w:val="00E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138"/>
  <w15:docId w15:val="{35E55254-E6EF-4DAB-9155-077E078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3</cp:revision>
  <dcterms:created xsi:type="dcterms:W3CDTF">2022-06-03T11:48:00Z</dcterms:created>
  <dcterms:modified xsi:type="dcterms:W3CDTF">2022-06-27T22:42:00Z</dcterms:modified>
</cp:coreProperties>
</file>