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9B" w:rsidRDefault="0004659B" w:rsidP="0004659B">
      <w:pPr>
        <w:pStyle w:val="Default"/>
      </w:pPr>
    </w:p>
    <w:p w:rsidR="009A074E" w:rsidRDefault="009A074E" w:rsidP="0004659B">
      <w:pPr>
        <w:pStyle w:val="Default"/>
      </w:pPr>
    </w:p>
    <w:p w:rsidR="009A074E" w:rsidRDefault="009A074E" w:rsidP="0004659B">
      <w:pPr>
        <w:pStyle w:val="Default"/>
      </w:pPr>
      <w:r>
        <w:rPr>
          <w:noProof/>
        </w:rPr>
        <w:drawing>
          <wp:inline distT="0" distB="0" distL="0" distR="0">
            <wp:extent cx="5940425" cy="84113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74E" w:rsidRDefault="009A074E" w:rsidP="0004659B">
      <w:pPr>
        <w:pStyle w:val="Default"/>
      </w:pPr>
    </w:p>
    <w:p w:rsidR="009A074E" w:rsidRDefault="009A074E" w:rsidP="0004659B">
      <w:pPr>
        <w:pStyle w:val="Default"/>
      </w:pPr>
    </w:p>
    <w:p w:rsidR="009A074E" w:rsidRDefault="009A074E" w:rsidP="0004659B">
      <w:pPr>
        <w:pStyle w:val="Default"/>
      </w:pPr>
    </w:p>
    <w:p w:rsidR="0004659B" w:rsidRDefault="0004659B" w:rsidP="00232B91">
      <w:pPr>
        <w:pStyle w:val="Default"/>
        <w:ind w:left="-850" w:hanging="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1.1. Пояснительная записка. </w:t>
      </w:r>
    </w:p>
    <w:p w:rsidR="0004659B" w:rsidRDefault="00232B91" w:rsidP="00232B91">
      <w:pPr>
        <w:pStyle w:val="Default"/>
        <w:ind w:left="-850" w:hanging="1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4659B">
        <w:rPr>
          <w:sz w:val="23"/>
          <w:szCs w:val="23"/>
        </w:rPr>
        <w:t xml:space="preserve">Рабочая программа подготовительной группы </w:t>
      </w:r>
      <w:r w:rsidR="007D507C">
        <w:rPr>
          <w:sz w:val="23"/>
          <w:szCs w:val="23"/>
        </w:rPr>
        <w:t xml:space="preserve">«Непоседы» </w:t>
      </w:r>
      <w:r w:rsidR="0004659B">
        <w:rPr>
          <w:sz w:val="23"/>
          <w:szCs w:val="23"/>
        </w:rPr>
        <w:t xml:space="preserve"> разработана в соответствии с нормативными правовыми документами: </w:t>
      </w:r>
    </w:p>
    <w:p w:rsidR="0004659B" w:rsidRDefault="0004659B" w:rsidP="00232B91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от 17 октября 2013 г. №1155); </w:t>
      </w:r>
    </w:p>
    <w:p w:rsidR="0004659B" w:rsidRDefault="0004659B" w:rsidP="00232B91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Федеральным законом «Об образовании в Российской Федерации» от 29.12.2012 № 273-ФЗ; </w:t>
      </w:r>
    </w:p>
    <w:p w:rsidR="0004659B" w:rsidRDefault="0004659B" w:rsidP="00232B91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Приказом Министерства образования и науки Российской Федерации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04659B" w:rsidRDefault="0004659B" w:rsidP="00232B91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Постановлением Главного государственного санитарного врача Российской Федерации от 15 мая 2013 г. N 26 г. Москва "Об утверждении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04659B" w:rsidRDefault="007D507C" w:rsidP="00232B91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Уставом Детского сада № 262 </w:t>
      </w:r>
      <w:r w:rsidR="0004659B">
        <w:rPr>
          <w:sz w:val="23"/>
          <w:szCs w:val="23"/>
        </w:rPr>
        <w:t xml:space="preserve">ОАО «РЖД»; </w:t>
      </w:r>
    </w:p>
    <w:p w:rsidR="0004659B" w:rsidRDefault="0004659B" w:rsidP="00232B91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Основной образовательной программой дошкольного</w:t>
      </w:r>
      <w:r w:rsidR="007D507C">
        <w:rPr>
          <w:sz w:val="23"/>
          <w:szCs w:val="23"/>
        </w:rPr>
        <w:t xml:space="preserve"> образования Детского сада № 262</w:t>
      </w:r>
      <w:r>
        <w:rPr>
          <w:sz w:val="23"/>
          <w:szCs w:val="23"/>
        </w:rPr>
        <w:t xml:space="preserve"> ОАО «РЖД». </w:t>
      </w:r>
    </w:p>
    <w:p w:rsidR="0004659B" w:rsidRDefault="0004659B" w:rsidP="0004659B">
      <w:pPr>
        <w:pStyle w:val="Default"/>
        <w:rPr>
          <w:sz w:val="23"/>
          <w:szCs w:val="23"/>
        </w:rPr>
      </w:pPr>
    </w:p>
    <w:p w:rsidR="0004659B" w:rsidRDefault="007D507C" w:rsidP="007D507C">
      <w:pPr>
        <w:pStyle w:val="Default"/>
        <w:ind w:left="-851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4659B">
        <w:rPr>
          <w:sz w:val="23"/>
          <w:szCs w:val="23"/>
        </w:rPr>
        <w:t xml:space="preserve">Рабочая программа направлена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04659B">
        <w:rPr>
          <w:sz w:val="23"/>
          <w:szCs w:val="23"/>
        </w:rPr>
        <w:t>со</w:t>
      </w:r>
      <w:proofErr w:type="gramEnd"/>
      <w:r w:rsidR="0004659B">
        <w:rPr>
          <w:sz w:val="23"/>
          <w:szCs w:val="23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04659B" w:rsidRDefault="007D507C" w:rsidP="007D507C">
      <w:pPr>
        <w:pStyle w:val="Default"/>
        <w:ind w:left="-851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4659B">
        <w:rPr>
          <w:sz w:val="23"/>
          <w:szCs w:val="23"/>
        </w:rPr>
        <w:t xml:space="preserve">Рабочая программа обеспечивает разностороннее развитие детей в возрасте от 6 до 7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 – эстетическому и физическому. </w:t>
      </w:r>
    </w:p>
    <w:p w:rsidR="0004659B" w:rsidRDefault="007D507C" w:rsidP="007D507C">
      <w:pPr>
        <w:pStyle w:val="Default"/>
        <w:ind w:left="-851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4659B">
        <w:rPr>
          <w:sz w:val="23"/>
          <w:szCs w:val="23"/>
        </w:rPr>
        <w:t xml:space="preserve">Рабочая программа определяет содержание и организацию воспитательно-образовательного процесса для детей подготовительной к школе группы. </w:t>
      </w:r>
    </w:p>
    <w:p w:rsidR="0004659B" w:rsidRDefault="0004659B" w:rsidP="007D507C">
      <w:pPr>
        <w:pStyle w:val="Default"/>
        <w:ind w:left="-851"/>
        <w:rPr>
          <w:sz w:val="23"/>
          <w:szCs w:val="23"/>
        </w:rPr>
      </w:pPr>
      <w:r>
        <w:rPr>
          <w:sz w:val="23"/>
          <w:szCs w:val="23"/>
        </w:rPr>
        <w:t xml:space="preserve">Режим работы подготовительной </w:t>
      </w:r>
      <w:r w:rsidR="007D507C">
        <w:rPr>
          <w:sz w:val="23"/>
          <w:szCs w:val="23"/>
        </w:rPr>
        <w:t xml:space="preserve">дежурной </w:t>
      </w:r>
      <w:r>
        <w:rPr>
          <w:sz w:val="23"/>
          <w:szCs w:val="23"/>
        </w:rPr>
        <w:t>группы</w:t>
      </w:r>
      <w:r w:rsidR="007D507C">
        <w:rPr>
          <w:sz w:val="23"/>
          <w:szCs w:val="23"/>
        </w:rPr>
        <w:t xml:space="preserve"> «Непоседы»</w:t>
      </w:r>
      <w:r>
        <w:rPr>
          <w:sz w:val="23"/>
          <w:szCs w:val="23"/>
        </w:rPr>
        <w:t xml:space="preserve"> в соответствии с режимом работы ДОУ: пятидневная рабочая неделя (с 7.30 до 1</w:t>
      </w:r>
      <w:r w:rsidR="007D507C">
        <w:rPr>
          <w:sz w:val="23"/>
          <w:szCs w:val="23"/>
        </w:rPr>
        <w:t>9.3</w:t>
      </w:r>
      <w:r>
        <w:rPr>
          <w:sz w:val="23"/>
          <w:szCs w:val="23"/>
        </w:rPr>
        <w:t xml:space="preserve">0 часов). </w:t>
      </w:r>
    </w:p>
    <w:p w:rsidR="0004659B" w:rsidRDefault="0004659B" w:rsidP="007D507C">
      <w:pPr>
        <w:pStyle w:val="Default"/>
        <w:ind w:left="-851"/>
        <w:rPr>
          <w:sz w:val="23"/>
          <w:szCs w:val="23"/>
        </w:rPr>
      </w:pPr>
      <w:r>
        <w:rPr>
          <w:sz w:val="23"/>
          <w:szCs w:val="23"/>
        </w:rPr>
        <w:t xml:space="preserve">Реализация Программы осуществляется в течение всего времени пребывания детей в ДОУ. </w:t>
      </w:r>
    </w:p>
    <w:p w:rsidR="0004659B" w:rsidRDefault="0004659B" w:rsidP="007D507C">
      <w:pPr>
        <w:pStyle w:val="Default"/>
        <w:ind w:left="-851"/>
        <w:rPr>
          <w:sz w:val="23"/>
          <w:szCs w:val="23"/>
        </w:rPr>
      </w:pPr>
      <w:r>
        <w:rPr>
          <w:sz w:val="23"/>
          <w:szCs w:val="23"/>
        </w:rPr>
        <w:t xml:space="preserve">Реализация Программы осуществляется на русском языке – государственном языке Российской Федерации, являющемся родным для всех воспитанников детского сада. </w:t>
      </w:r>
    </w:p>
    <w:p w:rsidR="00232B91" w:rsidRDefault="00232B91" w:rsidP="007D507C">
      <w:pPr>
        <w:pStyle w:val="Default"/>
        <w:ind w:left="-851"/>
        <w:rPr>
          <w:sz w:val="23"/>
          <w:szCs w:val="23"/>
        </w:rPr>
      </w:pPr>
    </w:p>
    <w:p w:rsidR="0004659B" w:rsidRDefault="0004659B" w:rsidP="007D507C">
      <w:pPr>
        <w:pStyle w:val="Default"/>
        <w:ind w:left="-8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1.2. Цели и задачи рабочей программы: </w:t>
      </w:r>
    </w:p>
    <w:p w:rsidR="0004659B" w:rsidRDefault="0004659B" w:rsidP="007D507C">
      <w:pPr>
        <w:pStyle w:val="Default"/>
        <w:ind w:left="-851"/>
        <w:rPr>
          <w:sz w:val="23"/>
          <w:szCs w:val="23"/>
        </w:rPr>
      </w:pPr>
    </w:p>
    <w:p w:rsidR="0004659B" w:rsidRDefault="0004659B" w:rsidP="007D507C">
      <w:pPr>
        <w:pStyle w:val="Default"/>
        <w:ind w:left="-8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04659B" w:rsidRDefault="0004659B" w:rsidP="007D507C">
      <w:pPr>
        <w:pStyle w:val="Default"/>
        <w:ind w:left="-8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Исходя из поставленной цели, формируются следующие задачи: </w:t>
      </w:r>
    </w:p>
    <w:p w:rsidR="0004659B" w:rsidRDefault="0004659B" w:rsidP="007D507C">
      <w:pPr>
        <w:pStyle w:val="Default"/>
        <w:ind w:left="-851"/>
        <w:rPr>
          <w:sz w:val="23"/>
          <w:szCs w:val="23"/>
        </w:rPr>
      </w:pPr>
      <w:r>
        <w:rPr>
          <w:sz w:val="23"/>
          <w:szCs w:val="23"/>
        </w:rPr>
        <w:t xml:space="preserve">1. Укреплять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 жизни. </w:t>
      </w:r>
    </w:p>
    <w:p w:rsidR="0004659B" w:rsidRDefault="0004659B" w:rsidP="007D507C">
      <w:pPr>
        <w:pStyle w:val="Default"/>
        <w:ind w:left="-851"/>
        <w:rPr>
          <w:sz w:val="23"/>
          <w:szCs w:val="23"/>
        </w:rPr>
      </w:pPr>
      <w:r>
        <w:rPr>
          <w:sz w:val="23"/>
          <w:szCs w:val="23"/>
        </w:rPr>
        <w:t xml:space="preserve">2. Развивать гуманистическую направленность отношения детей к миру (социальному, природному, рукотворному), воспитывать культуру общения, доброжелательность и эмоциональную отзывчивость, дружеские взаимоотношения, стремление к сотрудничеству, взаимодействию со сверстниками и близкими взрослыми. </w:t>
      </w:r>
    </w:p>
    <w:p w:rsidR="0004659B" w:rsidRDefault="0004659B" w:rsidP="007D507C">
      <w:pPr>
        <w:pStyle w:val="Default"/>
        <w:ind w:left="-851"/>
        <w:rPr>
          <w:color w:val="auto"/>
        </w:rPr>
      </w:pPr>
      <w:r>
        <w:rPr>
          <w:sz w:val="23"/>
          <w:szCs w:val="23"/>
        </w:rPr>
        <w:t xml:space="preserve">3. Развивать познавательную активность, любознательность, стремление детей к исследованию и экспериментированию с предметами, материалами, природными объектами, </w:t>
      </w:r>
    </w:p>
    <w:p w:rsidR="0004659B" w:rsidRDefault="0004659B" w:rsidP="007D507C">
      <w:pPr>
        <w:pStyle w:val="Default"/>
        <w:pageBreakBefore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умение вести наблюдение, сравнение, анализ, пользоваться схемами, моделями, пооперационными картами; обогащать кругозор детей, углублять и дифференцировать представления о мире. </w:t>
      </w:r>
    </w:p>
    <w:p w:rsidR="007D507C" w:rsidRDefault="0004659B" w:rsidP="007D507C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Развивать инициативу и самостоятельность детей в деятельности, общении и познании, </w:t>
      </w:r>
    </w:p>
    <w:p w:rsidR="0004659B" w:rsidRDefault="0004659B" w:rsidP="007D507C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играх, изобразительной, театральной, музыкальной, речевой, коммуникативной деятельности) в соответствии с интересами и склонностями дошкольников. </w:t>
      </w:r>
    </w:p>
    <w:p w:rsidR="007D507C" w:rsidRDefault="0004659B" w:rsidP="007D507C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Обогащать эстетические чувства и впечатления детей, интерес к искусству, музыке, художественной литературе, развивать речевую культуру, умение грамматически правильно, выразительно и связно передавать в речи свои мысли, стремиться к взаимопониманию </w:t>
      </w:r>
      <w:proofErr w:type="gramStart"/>
      <w:r>
        <w:rPr>
          <w:color w:val="auto"/>
          <w:sz w:val="23"/>
          <w:szCs w:val="23"/>
        </w:rPr>
        <w:t>в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04659B" w:rsidRDefault="007D507C" w:rsidP="007D507C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</w:t>
      </w:r>
      <w:r w:rsidR="0004659B">
        <w:rPr>
          <w:color w:val="auto"/>
          <w:sz w:val="23"/>
          <w:szCs w:val="23"/>
        </w:rPr>
        <w:t xml:space="preserve">щении </w:t>
      </w:r>
      <w:proofErr w:type="gramStart"/>
      <w:r w:rsidR="0004659B">
        <w:rPr>
          <w:color w:val="auto"/>
          <w:sz w:val="23"/>
          <w:szCs w:val="23"/>
        </w:rPr>
        <w:t>со</w:t>
      </w:r>
      <w:proofErr w:type="gramEnd"/>
      <w:r w:rsidR="0004659B">
        <w:rPr>
          <w:color w:val="auto"/>
          <w:sz w:val="23"/>
          <w:szCs w:val="23"/>
        </w:rPr>
        <w:t xml:space="preserve"> взрослыми и сверстниками. </w:t>
      </w:r>
    </w:p>
    <w:p w:rsidR="0004659B" w:rsidRDefault="0004659B" w:rsidP="007D507C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Развивать стремление к школьному обучению, интерес к школе, к будущей новой социальной позиции школьника, обеспечивать становление полноценной готовности детей к обучению в школе. </w:t>
      </w:r>
    </w:p>
    <w:p w:rsidR="0004659B" w:rsidRDefault="0004659B" w:rsidP="007D507C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Развивать самосознание детей, воспитывать в детях уверенность, чувство собственного достоинства, стремление к социально одобряемым действиям и поступкам, радость взросления, понимания роста возможностей и достижений. </w:t>
      </w:r>
    </w:p>
    <w:p w:rsidR="0004659B" w:rsidRDefault="0004659B" w:rsidP="007D507C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Обогащать представления детей о людях, о родной стране, многообразии стран и народов мира, формировать основы гражданских, патриотических чувств и толерантности к другим народам. </w:t>
      </w:r>
    </w:p>
    <w:p w:rsidR="0004659B" w:rsidRDefault="0004659B" w:rsidP="007D507C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Реализация цели осуществляется в процессе разнообразных видов деятельности: </w:t>
      </w:r>
    </w:p>
    <w:p w:rsidR="0004659B" w:rsidRDefault="0004659B" w:rsidP="00232B91">
      <w:pPr>
        <w:pStyle w:val="Default"/>
        <w:numPr>
          <w:ilvl w:val="0"/>
          <w:numId w:val="23"/>
        </w:numPr>
        <w:ind w:left="-284" w:hanging="166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 </w:t>
      </w:r>
      <w:proofErr w:type="gramEnd"/>
    </w:p>
    <w:p w:rsidR="0004659B" w:rsidRDefault="0004659B" w:rsidP="00232B91">
      <w:pPr>
        <w:pStyle w:val="Default"/>
        <w:numPr>
          <w:ilvl w:val="0"/>
          <w:numId w:val="23"/>
        </w:numPr>
        <w:ind w:left="-284" w:hanging="1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Образовательная деятельность, осуществляемая в ходе режимных моментов. </w:t>
      </w:r>
    </w:p>
    <w:p w:rsidR="007D507C" w:rsidRDefault="0004659B" w:rsidP="00232B91">
      <w:pPr>
        <w:pStyle w:val="Default"/>
        <w:numPr>
          <w:ilvl w:val="0"/>
          <w:numId w:val="23"/>
        </w:numPr>
        <w:ind w:left="-284" w:hanging="1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Самостоятельная деятельность детей. </w:t>
      </w:r>
    </w:p>
    <w:p w:rsidR="0004659B" w:rsidRPr="007D507C" w:rsidRDefault="0004659B" w:rsidP="00232B91">
      <w:pPr>
        <w:pStyle w:val="Default"/>
        <w:numPr>
          <w:ilvl w:val="0"/>
          <w:numId w:val="23"/>
        </w:numPr>
        <w:ind w:left="-284" w:hanging="166"/>
        <w:rPr>
          <w:color w:val="auto"/>
          <w:sz w:val="23"/>
          <w:szCs w:val="23"/>
        </w:rPr>
      </w:pPr>
      <w:r w:rsidRPr="007D507C">
        <w:rPr>
          <w:color w:val="auto"/>
          <w:sz w:val="23"/>
          <w:szCs w:val="23"/>
        </w:rPr>
        <w:t xml:space="preserve">Взаимодействие с семьями детей по реализации рабочей программы.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</w:p>
    <w:p w:rsidR="0004659B" w:rsidRDefault="007D507C" w:rsidP="007D507C">
      <w:pPr>
        <w:pStyle w:val="Default"/>
        <w:ind w:left="-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04659B">
        <w:rPr>
          <w:color w:val="auto"/>
          <w:sz w:val="23"/>
          <w:szCs w:val="23"/>
        </w:rPr>
        <w:t xml:space="preserve"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04659B" w:rsidRDefault="007D507C" w:rsidP="007D507C">
      <w:pPr>
        <w:pStyle w:val="Default"/>
        <w:ind w:left="-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04659B">
        <w:rPr>
          <w:color w:val="auto"/>
          <w:sz w:val="23"/>
          <w:szCs w:val="23"/>
        </w:rPr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04659B" w:rsidRDefault="0004659B" w:rsidP="00232B91">
      <w:pPr>
        <w:pStyle w:val="Default"/>
        <w:ind w:hanging="851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3. Возрастные и индивидуальные особенности детей подготовительной группы.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</w:p>
    <w:p w:rsidR="0004659B" w:rsidRDefault="007D507C" w:rsidP="007D507C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     </w:t>
      </w:r>
      <w:r w:rsidR="0004659B">
        <w:rPr>
          <w:i/>
          <w:iCs/>
          <w:color w:val="auto"/>
          <w:sz w:val="23"/>
          <w:szCs w:val="23"/>
        </w:rPr>
        <w:t xml:space="preserve">Ребенок на пороге школы (6 - 7 лет) </w:t>
      </w:r>
      <w:r w:rsidR="0004659B">
        <w:rPr>
          <w:color w:val="auto"/>
          <w:sz w:val="23"/>
          <w:szCs w:val="23"/>
        </w:rPr>
        <w:t xml:space="preserve">обладает устойчивыми социально-нравственными чувства и эмоциями, высоким самосознанием и осуществляет себя как субъект деятельности и поведения. </w:t>
      </w:r>
    </w:p>
    <w:p w:rsidR="0004659B" w:rsidRDefault="0004659B" w:rsidP="007D507C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Мотивационная сфера дошкольников 6 - 7 лет расширяется за счет развития таких социальных мотивов, как познавательные, </w:t>
      </w:r>
      <w:proofErr w:type="spellStart"/>
      <w:r>
        <w:rPr>
          <w:color w:val="auto"/>
          <w:sz w:val="23"/>
          <w:szCs w:val="23"/>
        </w:rPr>
        <w:t>просоциальные</w:t>
      </w:r>
      <w:proofErr w:type="spellEnd"/>
      <w:r>
        <w:rPr>
          <w:color w:val="auto"/>
          <w:sz w:val="23"/>
          <w:szCs w:val="23"/>
        </w:rPr>
        <w:t xml:space="preserve"> (побуждающие делать добро), самореализации. Поведение ребенка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 </w:t>
      </w:r>
    </w:p>
    <w:p w:rsidR="0004659B" w:rsidRDefault="0004659B" w:rsidP="007D507C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обобщенные эмоциональные представления, что позволяет им предвосхищать последствия своих действий. </w:t>
      </w:r>
      <w:proofErr w:type="gramStart"/>
      <w:r>
        <w:rPr>
          <w:color w:val="auto"/>
          <w:sz w:val="23"/>
          <w:szCs w:val="23"/>
        </w:rPr>
        <w:t xml:space="preserve">Это существенно влияет на эффективность произвольной регуляции поведения - ребенок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 </w:t>
      </w:r>
      <w:proofErr w:type="gramEnd"/>
    </w:p>
    <w:p w:rsidR="0004659B" w:rsidRDefault="007D507C" w:rsidP="007D507C">
      <w:pPr>
        <w:pStyle w:val="Default"/>
        <w:ind w:left="-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    </w:t>
      </w:r>
      <w:r w:rsidR="0004659B">
        <w:rPr>
          <w:color w:val="auto"/>
          <w:sz w:val="23"/>
          <w:szCs w:val="23"/>
        </w:rPr>
        <w:t xml:space="preserve">Сложнее и богаче по содержанию становится общение ребенка </w:t>
      </w:r>
      <w:proofErr w:type="gramStart"/>
      <w:r w:rsidR="0004659B">
        <w:rPr>
          <w:color w:val="auto"/>
          <w:sz w:val="23"/>
          <w:szCs w:val="23"/>
        </w:rPr>
        <w:t>со</w:t>
      </w:r>
      <w:proofErr w:type="gramEnd"/>
      <w:r w:rsidR="0004659B">
        <w:rPr>
          <w:color w:val="auto"/>
          <w:sz w:val="23"/>
          <w:szCs w:val="23"/>
        </w:rPr>
        <w:t xml:space="preserve">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 </w:t>
      </w:r>
    </w:p>
    <w:p w:rsidR="0004659B" w:rsidRDefault="00232B91" w:rsidP="007D507C">
      <w:pPr>
        <w:pStyle w:val="Default"/>
        <w:ind w:left="-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</w:t>
      </w:r>
      <w:r w:rsidR="0004659B">
        <w:rPr>
          <w:color w:val="auto"/>
          <w:sz w:val="23"/>
          <w:szCs w:val="23"/>
        </w:rPr>
        <w:t xml:space="preserve">К семи годам дети определяют перспективы взросления в соответствии с </w:t>
      </w:r>
      <w:proofErr w:type="spellStart"/>
      <w:r w:rsidR="0004659B">
        <w:rPr>
          <w:color w:val="auto"/>
          <w:sz w:val="23"/>
          <w:szCs w:val="23"/>
        </w:rPr>
        <w:t>гендерной</w:t>
      </w:r>
      <w:proofErr w:type="spellEnd"/>
      <w:r w:rsidR="0004659B">
        <w:rPr>
          <w:color w:val="auto"/>
          <w:sz w:val="23"/>
          <w:szCs w:val="23"/>
        </w:rPr>
        <w:t xml:space="preserve"> ролью, проявляют стремление к усвоению определенных способов поведения, ориентированных на выполнение будущих социальных ролей. К 6 - 7 годам ребенок уверенно владеет культурой самообслуживания и культурой здоровья. </w:t>
      </w:r>
    </w:p>
    <w:p w:rsidR="0004659B" w:rsidRDefault="007D507C" w:rsidP="007D507C">
      <w:pPr>
        <w:pStyle w:val="Default"/>
        <w:ind w:left="-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04659B">
        <w:rPr>
          <w:color w:val="auto"/>
          <w:sz w:val="23"/>
          <w:szCs w:val="23"/>
        </w:rPr>
        <w:t xml:space="preserve">В играх дети 6 - 7 лет способны отражать достаточно сложные социальные события - рождение ребенка,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 по игре, исполняя как главную, так и подчиненную роль. </w:t>
      </w:r>
    </w:p>
    <w:p w:rsidR="0004659B" w:rsidRDefault="0004659B" w:rsidP="007D507C">
      <w:pPr>
        <w:pStyle w:val="Default"/>
        <w:ind w:left="-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</w:t>
      </w:r>
    </w:p>
    <w:p w:rsidR="0004659B" w:rsidRDefault="00232B91" w:rsidP="00232B91">
      <w:pPr>
        <w:pStyle w:val="Default"/>
        <w:ind w:left="-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  <w:r w:rsidR="0004659B">
        <w:rPr>
          <w:color w:val="auto"/>
          <w:sz w:val="23"/>
          <w:szCs w:val="23"/>
        </w:rPr>
        <w:t xml:space="preserve">В возрасте 6—7 лет происходит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 </w:t>
      </w:r>
    </w:p>
    <w:p w:rsidR="0004659B" w:rsidRDefault="0004659B" w:rsidP="00232B91">
      <w:pPr>
        <w:pStyle w:val="Default"/>
        <w:ind w:left="-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Внимание мальчиков менее устойчиво. В 6 - 7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 </w:t>
      </w:r>
    </w:p>
    <w:p w:rsidR="0004659B" w:rsidRDefault="0004659B" w:rsidP="00232B91">
      <w:pPr>
        <w:pStyle w:val="Default"/>
        <w:ind w:left="-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</w:t>
      </w:r>
      <w:proofErr w:type="gramStart"/>
      <w:r>
        <w:rPr>
          <w:color w:val="auto"/>
          <w:sz w:val="23"/>
          <w:szCs w:val="23"/>
        </w:rPr>
        <w:t>то</w:t>
      </w:r>
      <w:proofErr w:type="gramEnd"/>
      <w:r>
        <w:rPr>
          <w:color w:val="auto"/>
          <w:sz w:val="23"/>
          <w:szCs w:val="23"/>
        </w:rPr>
        <w:t xml:space="preserve"> что увиденное или услышанное порой преобразуется детьми до неузнаваемости, в конечных продуктах их воображения четче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- передать перспективу. При придумывании сюжета игры, темы рисунка, историй и т. п. дети 6 - 7 лет не только удерживают первоначальный замысел, но могут обдумывать его до начала деятельности. </w:t>
      </w:r>
    </w:p>
    <w:p w:rsidR="0004659B" w:rsidRDefault="0004659B" w:rsidP="00232B91">
      <w:pPr>
        <w:pStyle w:val="Default"/>
        <w:ind w:left="-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этом возрасте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 Возможность успешно </w:t>
      </w:r>
      <w:proofErr w:type="gramStart"/>
      <w:r>
        <w:rPr>
          <w:color w:val="auto"/>
          <w:sz w:val="23"/>
          <w:szCs w:val="23"/>
        </w:rPr>
        <w:t xml:space="preserve">совершать действия </w:t>
      </w:r>
      <w:proofErr w:type="spellStart"/>
      <w:r>
        <w:rPr>
          <w:color w:val="auto"/>
          <w:sz w:val="23"/>
          <w:szCs w:val="23"/>
        </w:rPr>
        <w:t>сериации</w:t>
      </w:r>
      <w:proofErr w:type="spellEnd"/>
      <w:r>
        <w:rPr>
          <w:color w:val="auto"/>
          <w:sz w:val="23"/>
          <w:szCs w:val="23"/>
        </w:rPr>
        <w:t xml:space="preserve"> и классификации во многом связана</w:t>
      </w:r>
      <w:proofErr w:type="gramEnd"/>
      <w:r>
        <w:rPr>
          <w:color w:val="auto"/>
          <w:sz w:val="23"/>
          <w:szCs w:val="23"/>
        </w:rPr>
        <w:t xml:space="preserve"> с тем, что на седьмом году жизни в процесс мышления все более активно включается речь. Использование ребенком (вслед за взрослым) слова для обозначения существенных признаков предметов и явлений приводит к появлению первых понятий. </w:t>
      </w:r>
    </w:p>
    <w:p w:rsidR="0004659B" w:rsidRDefault="00232B91" w:rsidP="00232B91">
      <w:pPr>
        <w:pStyle w:val="Default"/>
        <w:ind w:left="-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</w:t>
      </w:r>
      <w:r w:rsidR="0004659B">
        <w:rPr>
          <w:color w:val="auto"/>
          <w:sz w:val="23"/>
          <w:szCs w:val="23"/>
        </w:rPr>
        <w:t xml:space="preserve"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</w:t>
      </w:r>
      <w:r w:rsidR="0004659B">
        <w:rPr>
          <w:color w:val="auto"/>
          <w:sz w:val="23"/>
          <w:szCs w:val="23"/>
        </w:rPr>
        <w:lastRenderedPageBreak/>
        <w:t xml:space="preserve">прилагательных, глаголов. В своей речи старший дошкольник все чаще использует сложные предложения (с сочинительными и подчинительными связями). В 6—7 лет увеличивается словарный запас. 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 </w:t>
      </w:r>
    </w:p>
    <w:p w:rsidR="0004659B" w:rsidRDefault="00232B91" w:rsidP="00232B91">
      <w:pPr>
        <w:pStyle w:val="Default"/>
        <w:ind w:left="-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04659B">
        <w:rPr>
          <w:color w:val="auto"/>
          <w:sz w:val="23"/>
          <w:szCs w:val="23"/>
        </w:rPr>
        <w:t xml:space="preserve">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 </w:t>
      </w:r>
    </w:p>
    <w:p w:rsidR="0004659B" w:rsidRDefault="0004659B" w:rsidP="00232B91">
      <w:pPr>
        <w:pStyle w:val="Default"/>
        <w:ind w:left="-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концу дошкольного детства ребенок формируется как будущий самостоятельный читатель. Тяга к книге, ее содержательной, эстетической и формальной сторонам - важнейший итог развития дошкольника - читателя. Музыкально - 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 </w:t>
      </w:r>
    </w:p>
    <w:p w:rsidR="0004659B" w:rsidRDefault="00232B91" w:rsidP="00232B91">
      <w:pPr>
        <w:pStyle w:val="Default"/>
        <w:ind w:left="-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04659B">
        <w:rPr>
          <w:color w:val="auto"/>
          <w:sz w:val="23"/>
          <w:szCs w:val="23"/>
        </w:rPr>
        <w:t xml:space="preserve"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 </w:t>
      </w:r>
    </w:p>
    <w:p w:rsidR="0004659B" w:rsidRDefault="0004659B" w:rsidP="00232B91">
      <w:pPr>
        <w:pStyle w:val="Default"/>
        <w:ind w:left="-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Общая направленность группы – </w:t>
      </w:r>
      <w:proofErr w:type="spellStart"/>
      <w:r>
        <w:rPr>
          <w:color w:val="auto"/>
          <w:sz w:val="23"/>
          <w:szCs w:val="23"/>
        </w:rPr>
        <w:t>общеразвивающая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4659B" w:rsidRDefault="0004659B" w:rsidP="00232B91">
      <w:pPr>
        <w:pStyle w:val="Default"/>
        <w:ind w:left="-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Группу посещают дети с разными психофизическими особенностями, темпераментом, привычками. Изучение индивидуальных особенностей контингента детей проводит </w:t>
      </w:r>
      <w:proofErr w:type="spellStart"/>
      <w:r>
        <w:rPr>
          <w:color w:val="auto"/>
          <w:sz w:val="23"/>
          <w:szCs w:val="23"/>
        </w:rPr>
        <w:t>медико-пси</w:t>
      </w:r>
      <w:r w:rsidR="00232B91">
        <w:rPr>
          <w:color w:val="auto"/>
          <w:sz w:val="23"/>
          <w:szCs w:val="23"/>
        </w:rPr>
        <w:t>холого-педагогический</w:t>
      </w:r>
      <w:proofErr w:type="spellEnd"/>
      <w:r w:rsidR="00232B91">
        <w:rPr>
          <w:color w:val="auto"/>
          <w:sz w:val="23"/>
          <w:szCs w:val="23"/>
        </w:rPr>
        <w:t xml:space="preserve"> персонал </w:t>
      </w:r>
      <w:r>
        <w:rPr>
          <w:color w:val="auto"/>
          <w:sz w:val="23"/>
          <w:szCs w:val="23"/>
        </w:rPr>
        <w:t xml:space="preserve">ДОУ (педагог-психолог, социальный педагог, старшая медсестра, врач-педиатр) в ходе наблюдений, педагогической диагностики, медицинского мониторинга, с целью планирования и организации эффективной образовательной деятельности. При организации НОД, в организованной совместной и самостоятельной деятельности учитываем индивидуальные особенности детей: </w:t>
      </w:r>
    </w:p>
    <w:p w:rsidR="0004659B" w:rsidRDefault="0004659B" w:rsidP="00232B91">
      <w:pPr>
        <w:pStyle w:val="Default"/>
        <w:numPr>
          <w:ilvl w:val="0"/>
          <w:numId w:val="2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группу здоровья каждого ребенка; </w:t>
      </w:r>
    </w:p>
    <w:p w:rsidR="0004659B" w:rsidRDefault="0004659B" w:rsidP="00232B91">
      <w:pPr>
        <w:pStyle w:val="Default"/>
        <w:numPr>
          <w:ilvl w:val="0"/>
          <w:numId w:val="2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наличие у детей хронических заболеваний: </w:t>
      </w:r>
    </w:p>
    <w:p w:rsidR="00232B91" w:rsidRDefault="0004659B" w:rsidP="00232B91">
      <w:pPr>
        <w:pStyle w:val="Default"/>
        <w:numPr>
          <w:ilvl w:val="0"/>
          <w:numId w:val="2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особенности семей воспитанников; </w:t>
      </w:r>
    </w:p>
    <w:p w:rsidR="0004659B" w:rsidRPr="00232B91" w:rsidRDefault="0004659B" w:rsidP="00232B91">
      <w:pPr>
        <w:pStyle w:val="Default"/>
        <w:numPr>
          <w:ilvl w:val="0"/>
          <w:numId w:val="24"/>
        </w:numPr>
        <w:rPr>
          <w:color w:val="auto"/>
          <w:sz w:val="23"/>
          <w:szCs w:val="23"/>
        </w:rPr>
      </w:pPr>
      <w:r w:rsidRPr="00232B91">
        <w:rPr>
          <w:color w:val="auto"/>
          <w:sz w:val="23"/>
          <w:szCs w:val="23"/>
        </w:rPr>
        <w:t xml:space="preserve"> индивидуальные особенности каждого ребенка (тип темперамента, характер, интересы и предпочтения, привычки).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</w:p>
    <w:p w:rsidR="0004659B" w:rsidRPr="00232B91" w:rsidRDefault="0004659B" w:rsidP="00232B91">
      <w:pPr>
        <w:pStyle w:val="Default"/>
        <w:ind w:hanging="851"/>
        <w:rPr>
          <w:color w:val="FF0000"/>
          <w:sz w:val="23"/>
          <w:szCs w:val="23"/>
        </w:rPr>
      </w:pPr>
      <w:r w:rsidRPr="00232B91">
        <w:rPr>
          <w:color w:val="FF0000"/>
          <w:sz w:val="23"/>
          <w:szCs w:val="23"/>
        </w:rPr>
        <w:t>Лист здоровья, социальный п</w:t>
      </w:r>
      <w:r w:rsidR="00232B91" w:rsidRPr="00232B91">
        <w:rPr>
          <w:color w:val="FF0000"/>
          <w:sz w:val="23"/>
          <w:szCs w:val="23"/>
        </w:rPr>
        <w:t xml:space="preserve">аспорт группы </w:t>
      </w:r>
      <w:proofErr w:type="gramStart"/>
      <w:r w:rsidR="00232B91" w:rsidRPr="00232B91">
        <w:rPr>
          <w:color w:val="FF0000"/>
          <w:sz w:val="23"/>
          <w:szCs w:val="23"/>
        </w:rPr>
        <w:t>см</w:t>
      </w:r>
      <w:proofErr w:type="gramEnd"/>
      <w:r w:rsidR="00232B91" w:rsidRPr="00232B91">
        <w:rPr>
          <w:color w:val="FF0000"/>
          <w:sz w:val="23"/>
          <w:szCs w:val="23"/>
        </w:rPr>
        <w:t>. в (Приложении 1)</w:t>
      </w:r>
    </w:p>
    <w:p w:rsidR="0004659B" w:rsidRDefault="0004659B" w:rsidP="00232B91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4. Планируемые результаты освоения программы. </w:t>
      </w:r>
    </w:p>
    <w:p w:rsidR="0004659B" w:rsidRDefault="00232B91" w:rsidP="00232B91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  <w:r w:rsidR="0004659B">
        <w:rPr>
          <w:color w:val="auto"/>
          <w:sz w:val="23"/>
          <w:szCs w:val="23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К целевым ориентирам дошкольного образования относятся следующие социально-нормативные возрастные характеристики возможных достижений ребенка: </w:t>
      </w:r>
    </w:p>
    <w:p w:rsidR="0004659B" w:rsidRPr="00232B91" w:rsidRDefault="0004659B" w:rsidP="00232B91">
      <w:pPr>
        <w:pStyle w:val="Default"/>
        <w:ind w:left="-850" w:hanging="1"/>
        <w:rPr>
          <w:b/>
          <w:color w:val="auto"/>
          <w:sz w:val="23"/>
          <w:szCs w:val="23"/>
        </w:rPr>
      </w:pPr>
      <w:r w:rsidRPr="00232B91">
        <w:rPr>
          <w:b/>
          <w:iCs/>
          <w:color w:val="auto"/>
          <w:sz w:val="23"/>
          <w:szCs w:val="23"/>
        </w:rPr>
        <w:t xml:space="preserve">Целевые ориентиры на этапе завершения дошкольного образования: </w:t>
      </w:r>
    </w:p>
    <w:p w:rsidR="0004659B" w:rsidRDefault="0004659B" w:rsidP="00232B91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04659B" w:rsidRDefault="0004659B" w:rsidP="00232B91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способен выбирать себе род занятий, участников по совместной деятельности; </w:t>
      </w:r>
    </w:p>
    <w:p w:rsidR="0004659B" w:rsidRDefault="0004659B" w:rsidP="00232B91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04659B" w:rsidRDefault="0004659B" w:rsidP="00232B91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</w:t>
      </w:r>
      <w:r>
        <w:rPr>
          <w:color w:val="auto"/>
          <w:sz w:val="23"/>
          <w:szCs w:val="23"/>
        </w:rPr>
        <w:lastRenderedPageBreak/>
        <w:t xml:space="preserve">других, адекватно проявляет свои чувства, в том числе чувство веры в себя, старается разрешать конфликты; </w:t>
      </w:r>
    </w:p>
    <w:p w:rsidR="0004659B" w:rsidRDefault="0004659B" w:rsidP="00232B91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04659B" w:rsidRDefault="0004659B" w:rsidP="00232B91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04659B" w:rsidRDefault="0004659B" w:rsidP="00232B91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04659B" w:rsidRDefault="0004659B" w:rsidP="00232B91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color w:val="auto"/>
          <w:sz w:val="23"/>
          <w:szCs w:val="23"/>
        </w:rPr>
        <w:t>со</w:t>
      </w:r>
      <w:proofErr w:type="gramEnd"/>
      <w:r>
        <w:rPr>
          <w:color w:val="auto"/>
          <w:sz w:val="23"/>
          <w:szCs w:val="23"/>
        </w:rPr>
        <w:t xml:space="preserve"> взрослыми и сверстниками, может соблюдать правила безопасного поведения и личной гигиены; </w:t>
      </w:r>
    </w:p>
    <w:p w:rsidR="0004659B" w:rsidRDefault="0004659B" w:rsidP="00232B91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</w:p>
    <w:p w:rsidR="0004659B" w:rsidRDefault="0004659B" w:rsidP="00232B91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склонен наблюдать, экспериментировать; </w:t>
      </w:r>
    </w:p>
    <w:p w:rsidR="0004659B" w:rsidRDefault="0004659B" w:rsidP="00232B91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04659B" w:rsidRDefault="0004659B" w:rsidP="00232B91">
      <w:pPr>
        <w:pStyle w:val="Default"/>
        <w:ind w:left="-850" w:hang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ребенок способен к принятию собственных решений, опираясь на свои знания и умения в различных видах деятельности.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Частное дошкольное образовательное учреждение «Детский сад № 261 открытого акционерного общества «Российские железные дороги» </w:t>
      </w:r>
    </w:p>
    <w:p w:rsidR="0004659B" w:rsidRDefault="0004659B" w:rsidP="0004659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 </w:t>
      </w:r>
    </w:p>
    <w:p w:rsidR="0004659B" w:rsidRDefault="0004659B" w:rsidP="0004659B">
      <w:pPr>
        <w:pStyle w:val="Default"/>
        <w:rPr>
          <w:color w:val="auto"/>
        </w:rPr>
      </w:pPr>
    </w:p>
    <w:p w:rsidR="0004659B" w:rsidRDefault="0004659B" w:rsidP="0004659B">
      <w:pPr>
        <w:pStyle w:val="Default"/>
        <w:pageBreakBefore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lastRenderedPageBreak/>
        <w:t xml:space="preserve">Промежуточные результаты </w:t>
      </w:r>
      <w:r>
        <w:rPr>
          <w:color w:val="auto"/>
          <w:sz w:val="23"/>
          <w:szCs w:val="23"/>
        </w:rPr>
        <w:t xml:space="preserve">освоения Программы формулируются в соответствии с Федеральными государственными образовательными стандартами (ФГОС)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детей: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деятельности: игре, общении, познавательно - исследовательской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достоинства. </w:t>
      </w:r>
      <w:proofErr w:type="gramEnd"/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Способен договариваться, учитывать интересы и чувства других, сопереживать неудачам и </w:t>
      </w:r>
      <w:proofErr w:type="spellStart"/>
      <w:r>
        <w:rPr>
          <w:color w:val="auto"/>
          <w:sz w:val="23"/>
          <w:szCs w:val="23"/>
        </w:rPr>
        <w:t>сорадоваться</w:t>
      </w:r>
      <w:proofErr w:type="spellEnd"/>
      <w:r>
        <w:rPr>
          <w:color w:val="auto"/>
          <w:sz w:val="23"/>
          <w:szCs w:val="23"/>
        </w:rPr>
        <w:t xml:space="preserve"> успехам других, адекватно проявляет свои чувства, в том числе чувство веры в себя, старается разрешать конфликты. </w:t>
      </w:r>
      <w:proofErr w:type="gramEnd"/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Активно взаимодействует со сверстниками и взрослыми, участвует в совместных играх.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Способен</w:t>
      </w:r>
      <w:proofErr w:type="gramEnd"/>
      <w:r>
        <w:rPr>
          <w:color w:val="auto"/>
          <w:sz w:val="23"/>
          <w:szCs w:val="23"/>
        </w:rPr>
        <w:t xml:space="preserve">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>
        <w:rPr>
          <w:color w:val="auto"/>
          <w:sz w:val="23"/>
          <w:szCs w:val="23"/>
        </w:rPr>
        <w:t>склонен</w:t>
      </w:r>
      <w:proofErr w:type="gramEnd"/>
      <w:r>
        <w:rPr>
          <w:color w:val="auto"/>
          <w:sz w:val="23"/>
          <w:szCs w:val="23"/>
        </w:rPr>
        <w:t xml:space="preserve"> наблюдать, экспериментировать.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Обладает начальными знаниями о себе, о природном и социальном мире, в котором живет.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 </w:t>
      </w:r>
      <w:proofErr w:type="gramStart"/>
      <w:r>
        <w:rPr>
          <w:color w:val="auto"/>
          <w:sz w:val="23"/>
          <w:szCs w:val="23"/>
        </w:rPr>
        <w:t>Способен</w:t>
      </w:r>
      <w:proofErr w:type="gramEnd"/>
      <w:r>
        <w:rPr>
          <w:color w:val="auto"/>
          <w:sz w:val="23"/>
          <w:szCs w:val="23"/>
        </w:rPr>
        <w:t xml:space="preserve"> к принятию собственных решений, опираясь на свои знания и умения в различных видах деятельности.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II. Содержательный раздел.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2.1. Игра как особое пространство развития ребенка от трех до семи лет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Частное дошкольное образовательное учреждение «Детский сад № 261 открытого акционерного общества «Российские железные дороги» </w:t>
      </w:r>
    </w:p>
    <w:p w:rsidR="0004659B" w:rsidRDefault="0004659B" w:rsidP="0004659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 </w:t>
      </w:r>
    </w:p>
    <w:p w:rsidR="0004659B" w:rsidRDefault="0004659B" w:rsidP="0004659B">
      <w:pPr>
        <w:pStyle w:val="Default"/>
        <w:rPr>
          <w:color w:val="auto"/>
        </w:rPr>
      </w:pPr>
    </w:p>
    <w:p w:rsidR="0004659B" w:rsidRDefault="0004659B" w:rsidP="0004659B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 подготовительной группе важно обеспечить дальнейшее развитие самостоятельности в игре, интереса к новым видам игр, развивать игровое творчество детей. Игры с готовым содержанием и правилами содержат в себе черты будущей учебной деятельности. </w:t>
      </w:r>
      <w:proofErr w:type="gramStart"/>
      <w:r>
        <w:rPr>
          <w:color w:val="auto"/>
          <w:sz w:val="23"/>
          <w:szCs w:val="23"/>
        </w:rPr>
        <w:t xml:space="preserve">В них ребенок должен понять стоящую перед ним задачу (составить узор, найти правильный путь в лабиринте), осознать игровые правила (соблюдать очередность, учитывать запрещающие сигналы и знаки, продвигаться только по «своим» дорожкам, не произносить запретные слова), следить, чтобы правила соблюдались всеми играющими (если играют несколько партнеров), контролировать себя, добиваться выигрыша и первенства. </w:t>
      </w:r>
      <w:proofErr w:type="gramEnd"/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Задачи развития игровой деятельности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Поддерживать проявления активности, самостоятельности и творчества детей в разных видах сюжетных игр; обогащать игровой опыт каждого ребенка на основе участия в интегративной деятельности (познавательной, речевой, продуктивной), включающей игру.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Формировать умение не только следовать готовым игровым правилам в дидактических, подвижных, развивающих играх, но и самостоятельно создавать новые правила.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Обогащать способы игрового сотрудничества со сверстниками, развивать дружеские взаимоотношения и способствовать становлению </w:t>
      </w:r>
      <w:proofErr w:type="spellStart"/>
      <w:r>
        <w:rPr>
          <w:color w:val="auto"/>
          <w:sz w:val="23"/>
          <w:szCs w:val="23"/>
        </w:rPr>
        <w:t>микрогрупп</w:t>
      </w:r>
      <w:proofErr w:type="spellEnd"/>
      <w:r>
        <w:rPr>
          <w:color w:val="auto"/>
          <w:sz w:val="23"/>
          <w:szCs w:val="23"/>
        </w:rPr>
        <w:t xml:space="preserve"> детей на основе интереса к разным видам игр.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Сюжетно-ролевые игры. </w:t>
      </w:r>
      <w:r>
        <w:rPr>
          <w:color w:val="auto"/>
          <w:sz w:val="23"/>
          <w:szCs w:val="23"/>
        </w:rPr>
        <w:t xml:space="preserve">Развитие интереса к отображению в сюжетно-ролевых играх разнообразных событий, связанных с их непосредственным опытом (посещение гипермаркета, кафе, парикмахерской), впечатлений, полученных от просмотра телевизионных передач, чтения художественной литературы, ожиданий, связанных с перспективой поступления в школу. Участие в играх проектного типа, в которых, принимая на себя роли, дети создают определенный продукт, который в дальнейшем может быть использован в других играх; стремление к играм с продолжением сюжета в течение нескольких дней.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Самостоятельное использование совместного со сверстниками </w:t>
      </w:r>
      <w:proofErr w:type="spellStart"/>
      <w:r>
        <w:rPr>
          <w:color w:val="auto"/>
          <w:sz w:val="23"/>
          <w:szCs w:val="23"/>
        </w:rPr>
        <w:t>сюжетосложения</w:t>
      </w:r>
      <w:proofErr w:type="spellEnd"/>
      <w:r>
        <w:rPr>
          <w:color w:val="auto"/>
          <w:sz w:val="23"/>
          <w:szCs w:val="23"/>
        </w:rPr>
        <w:t xml:space="preserve">, переход от внесения изменений в знакомый сказочный сюжет (введение новой роли, действия, события) к сложению новых творческих сюжетов. Участие в подготовительном этапе сюжетно-ролевой игры: самостоятельное придумывание новых сюжетных линий, комбинирование и согласование вариантов развития сюжета со сверстниками. </w:t>
      </w:r>
      <w:proofErr w:type="gramStart"/>
      <w:r>
        <w:rPr>
          <w:color w:val="auto"/>
          <w:sz w:val="23"/>
          <w:szCs w:val="23"/>
        </w:rPr>
        <w:t>Активное использование приема словесной передачи воображаемых игровых событий, места действия («Здесь море.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 xml:space="preserve">Это корабль — он плывет к замку волшебника») приемом условного проигрывания части сюжета — «как будто». </w:t>
      </w:r>
      <w:proofErr w:type="gramEnd"/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Проявление инициативы и активности в использовании продуктивной деятельности детей для создания необходимых атрибутов для игры (изготовление рекламных плакатов для игры в «цирк», коллажей, талончиков для лотереи, призов для победителей конкурсов и пр.), участие в создании коллекций предметов для разных игр (коллекция новогодних украшений для игры «Новогодний базар в гипермаркете», коллекция школьных принадлежностей для игр «Школа», «Школьный базар»). </w:t>
      </w:r>
      <w:proofErr w:type="gramEnd"/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Участие в согласовании общего игрового замысла с использованием разнообразных способов (считалки, жребия, договора по желанию), установление договоренности о развитии сюжета и выборе ролей по ходу игры.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Самостоятельное стремление детей совместно с партнерами распределять роли, обращаться к партнеру по имени игрового персонажа, вступать в разнообразные ролевые диалоги со сверстниками, передавать при помощи интонации, мимики, жестов характер и настроение ролевого персонажа, изменять интонацию голоса в зависимости от роли, характера и настроения игрового персонажа.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Режиссерские игры. </w:t>
      </w:r>
      <w:r>
        <w:rPr>
          <w:color w:val="auto"/>
          <w:sz w:val="23"/>
          <w:szCs w:val="23"/>
        </w:rPr>
        <w:t xml:space="preserve">Проявление интереса к отображению в режиссерских играх содержания знакомых литературных произведений, мультипликационных фильмов, творческому объединению в сюжете событий из разных книг, мультфильмов, самостоятельно придуманных событий.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Участие в индивидуальных и совместных режиссерских играх, управление 1 – 2 - мя игрушками, согласование действий с действиями сверстников, изменение интонации голоса в </w:t>
      </w:r>
      <w:r>
        <w:rPr>
          <w:b/>
          <w:bCs/>
          <w:color w:val="auto"/>
          <w:sz w:val="23"/>
          <w:szCs w:val="23"/>
        </w:rPr>
        <w:t xml:space="preserve">Частное дошкольное образовательное учреждение «Детский сад № 261 открытого акционерного общества «Российские железные дороги» </w:t>
      </w:r>
    </w:p>
    <w:p w:rsidR="0004659B" w:rsidRDefault="0004659B" w:rsidP="0004659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 </w:t>
      </w:r>
    </w:p>
    <w:p w:rsidR="0004659B" w:rsidRDefault="0004659B" w:rsidP="0004659B">
      <w:pPr>
        <w:pStyle w:val="Default"/>
        <w:rPr>
          <w:color w:val="auto"/>
        </w:rPr>
      </w:pPr>
    </w:p>
    <w:p w:rsidR="0004659B" w:rsidRDefault="0004659B" w:rsidP="0004659B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зависимости от создаваемого образа, передвижение игрушки по игровому полю, имитируя движение персонажа, использование звукоподражаний, комментирование событий, происходящих в сюжете режиссерской игры, оценка поступков игровых персонажей. Проявление стремления к согласованию сюжета со сверстниками, ведению диалогов от имени игровых персонажей, импровизации по ходу развития сюжета.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Самостоятельное создание обстановки для режиссерской игры: подбор необходимых игрушек и предметов-заместителей, оформление игрового поля (лес, волшебная поляна, дом и пр.), использование готового полифункционального игрового материала, проявление инициативы в создании нового полифункционального игрового материала при помощи продуктивной деятельности.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Игра-фантазирование. </w:t>
      </w:r>
      <w:r>
        <w:rPr>
          <w:color w:val="auto"/>
          <w:sz w:val="23"/>
          <w:szCs w:val="23"/>
        </w:rPr>
        <w:t xml:space="preserve">Проявление интереса детей к совместному со сверстниками фантазированию, инициативы в предложении темы игры, сюжетных линий, развертывания сюжета в воображаемом речевом плане, а также дополнения замыслов друг друга («Когда мы ушли в пещеру, со мной вот что случилось...», «Мы увидели, что к тебе приближается страшный великан, и решили его обмануть...»).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Самостоятельное использование разнообразных сре</w:t>
      </w:r>
      <w:proofErr w:type="gramStart"/>
      <w:r>
        <w:rPr>
          <w:color w:val="auto"/>
          <w:sz w:val="23"/>
          <w:szCs w:val="23"/>
        </w:rPr>
        <w:t>дств пр</w:t>
      </w:r>
      <w:proofErr w:type="gramEnd"/>
      <w:r>
        <w:rPr>
          <w:color w:val="auto"/>
          <w:sz w:val="23"/>
          <w:szCs w:val="23"/>
        </w:rPr>
        <w:t xml:space="preserve">идумывания сюжета: карты сказочной страны, своих рисунков, картинок с изображением героев. Сочинение новых игровых сюжетов, используя прием частичного преобразования готового сюжета (замена места действия, замена героя, изменение характера персонажа), </w:t>
      </w:r>
      <w:proofErr w:type="spellStart"/>
      <w:r>
        <w:rPr>
          <w:color w:val="auto"/>
          <w:sz w:val="23"/>
          <w:szCs w:val="23"/>
        </w:rPr>
        <w:t>согласовывание</w:t>
      </w:r>
      <w:proofErr w:type="spellEnd"/>
      <w:r>
        <w:rPr>
          <w:color w:val="auto"/>
          <w:sz w:val="23"/>
          <w:szCs w:val="23"/>
        </w:rPr>
        <w:t xml:space="preserve"> придуманных событий с замыслами партнеров-сверстников.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Совместное с воспитателем участие в </w:t>
      </w:r>
      <w:proofErr w:type="spellStart"/>
      <w:r>
        <w:rPr>
          <w:color w:val="auto"/>
          <w:sz w:val="23"/>
          <w:szCs w:val="23"/>
        </w:rPr>
        <w:t>играх-фантазированиях</w:t>
      </w:r>
      <w:proofErr w:type="spellEnd"/>
      <w:r>
        <w:rPr>
          <w:color w:val="auto"/>
          <w:sz w:val="23"/>
          <w:szCs w:val="23"/>
        </w:rPr>
        <w:t xml:space="preserve"> разнообразного содержания (краеведческого, природоведческого и пр.), создание вместе с детьми продуктов-сюжетов, зафиксированных разными способами (рисунки, пиктограммы, карты сказочной страны и пр.).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Игра-экспериментирование с разными материалами. </w:t>
      </w:r>
      <w:r>
        <w:rPr>
          <w:color w:val="auto"/>
          <w:sz w:val="23"/>
          <w:szCs w:val="23"/>
        </w:rPr>
        <w:t xml:space="preserve">Содержание данных игр аналогично содержанию в старшей группе. При их организации дети проявляют большую самостоятельность, педагог поддерживает инициативу детей в выборе игр, материалов, уборке пространства группы по окончании игры.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Дидактические и развивающие игры. Игры с готовым содержанием и правилами. </w:t>
      </w:r>
      <w:r>
        <w:rPr>
          <w:color w:val="auto"/>
          <w:sz w:val="23"/>
          <w:szCs w:val="23"/>
        </w:rPr>
        <w:t>Игры на составление целого из частей, от 10—12 частей и более: «Лоскутное одеяло», «</w:t>
      </w:r>
      <w:proofErr w:type="spellStart"/>
      <w:r>
        <w:rPr>
          <w:color w:val="auto"/>
          <w:sz w:val="23"/>
          <w:szCs w:val="23"/>
        </w:rPr>
        <w:t>Пазлы</w:t>
      </w:r>
      <w:proofErr w:type="spellEnd"/>
      <w:r>
        <w:rPr>
          <w:color w:val="auto"/>
          <w:sz w:val="23"/>
          <w:szCs w:val="23"/>
        </w:rPr>
        <w:t>», «Собери волшебный узор», «Создай ковер-самолет». Игры на освоение отношений «целое — часть»: «Прозрачный квадрат», «Чудо-цветик», «</w:t>
      </w:r>
      <w:proofErr w:type="spellStart"/>
      <w:r>
        <w:rPr>
          <w:color w:val="auto"/>
          <w:sz w:val="23"/>
          <w:szCs w:val="23"/>
        </w:rPr>
        <w:t>Геоконт</w:t>
      </w:r>
      <w:proofErr w:type="spellEnd"/>
      <w:r>
        <w:rPr>
          <w:color w:val="auto"/>
          <w:sz w:val="23"/>
          <w:szCs w:val="23"/>
        </w:rPr>
        <w:t xml:space="preserve">», «Шнур-затейник», «Маленький дизайнер». Игры на группировку предметов и объектов на основе существенных признаков (живое - неживое; реальное - фантастическое; домашние животные - дикие животные), на разбиение совокупности объектов по группам одновременно по 2-3-м присущим им свойствам (цвет, форма, размер): «Сложи в корзину», «Заполни ячейки», «Что не подходит». Игры на сравнение предметов по нескольким признакам: «Найди пять отличий», «Общее и отличное», «Найди одинаковых гномиков», «Помоги найти нужный дом», «Одинаковые фото».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Игры на установление последовательности по степени возрастания или убывания признака: «Установи порядок», «Разложи по яркости цвета», «От сладкого к </w:t>
      </w:r>
      <w:proofErr w:type="gramStart"/>
      <w:r>
        <w:rPr>
          <w:color w:val="auto"/>
          <w:sz w:val="23"/>
          <w:szCs w:val="23"/>
        </w:rPr>
        <w:t>кислому</w:t>
      </w:r>
      <w:proofErr w:type="gramEnd"/>
      <w:r>
        <w:rPr>
          <w:color w:val="auto"/>
          <w:sz w:val="23"/>
          <w:szCs w:val="23"/>
        </w:rPr>
        <w:t>», «От твердого к мягкому». Игры на поиск недостающей в ряду фигуры: «Найди, что пропущено», «</w:t>
      </w:r>
      <w:proofErr w:type="spellStart"/>
      <w:r>
        <w:rPr>
          <w:color w:val="auto"/>
          <w:sz w:val="23"/>
          <w:szCs w:val="23"/>
        </w:rPr>
        <w:t>Потеряшки</w:t>
      </w:r>
      <w:proofErr w:type="spellEnd"/>
      <w:r>
        <w:rPr>
          <w:color w:val="auto"/>
          <w:sz w:val="23"/>
          <w:szCs w:val="23"/>
        </w:rPr>
        <w:t xml:space="preserve">», «Догадайся, кто спрятался», «Для кого это письмо?» Игры на узнавание предметов по описанию или по вопросам («Угадай, что задумали?», «Задай вопрос и узнай», «Что предмет рассказывает о себе», «Догадайся и найди такой же»). Игры, связанные с ориентировкой по схеме, модели, плану, условным знакам, сигналам («Найти путь в пещеру Аладдина», «Найти клад по схеме»; «Лабиринт»).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Игры на плоскостное моделирование: головоломки «</w:t>
      </w:r>
      <w:proofErr w:type="spellStart"/>
      <w:r>
        <w:rPr>
          <w:color w:val="auto"/>
          <w:sz w:val="23"/>
          <w:szCs w:val="23"/>
        </w:rPr>
        <w:t>Танграм</w:t>
      </w:r>
      <w:proofErr w:type="spellEnd"/>
      <w:r>
        <w:rPr>
          <w:color w:val="auto"/>
          <w:sz w:val="23"/>
          <w:szCs w:val="23"/>
        </w:rPr>
        <w:t>», «</w:t>
      </w:r>
      <w:proofErr w:type="spellStart"/>
      <w:r>
        <w:rPr>
          <w:color w:val="auto"/>
          <w:sz w:val="23"/>
          <w:szCs w:val="23"/>
        </w:rPr>
        <w:t>Колумбово</w:t>
      </w:r>
      <w:proofErr w:type="spellEnd"/>
      <w:r>
        <w:rPr>
          <w:color w:val="auto"/>
          <w:sz w:val="23"/>
          <w:szCs w:val="23"/>
        </w:rPr>
        <w:t xml:space="preserve"> яйцо»,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«Чудесный круг», «Три кольца». Игры на объемное моделирование: «Кубики-затейники», «</w:t>
      </w:r>
      <w:proofErr w:type="spellStart"/>
      <w:r>
        <w:rPr>
          <w:color w:val="auto"/>
          <w:sz w:val="23"/>
          <w:szCs w:val="23"/>
        </w:rPr>
        <w:t>Трансформер</w:t>
      </w:r>
      <w:proofErr w:type="spellEnd"/>
      <w:r>
        <w:rPr>
          <w:color w:val="auto"/>
          <w:sz w:val="23"/>
          <w:szCs w:val="23"/>
        </w:rPr>
        <w:t>», «</w:t>
      </w:r>
      <w:proofErr w:type="spellStart"/>
      <w:r>
        <w:rPr>
          <w:color w:val="auto"/>
          <w:sz w:val="23"/>
          <w:szCs w:val="23"/>
        </w:rPr>
        <w:t>Собирайка</w:t>
      </w:r>
      <w:proofErr w:type="spellEnd"/>
      <w:r>
        <w:rPr>
          <w:color w:val="auto"/>
          <w:sz w:val="23"/>
          <w:szCs w:val="23"/>
        </w:rPr>
        <w:t xml:space="preserve">», «Тетрис» (объемный). Игры на осуществление контрольно-проверочных действий: «Сколько ошибок сделал художник?», «Исправь ошибки», «Контролер», «Путаница», «Кто быстрей найдет все ошибки». Народные игры. Речевые игры </w:t>
      </w:r>
      <w:r>
        <w:rPr>
          <w:b/>
          <w:bCs/>
          <w:color w:val="auto"/>
          <w:sz w:val="23"/>
          <w:szCs w:val="23"/>
        </w:rPr>
        <w:t xml:space="preserve">Частное дошкольное образовательное учреждение «Детский сад № 261 открытого акционерного общества «Российские железные дороги» </w:t>
      </w:r>
    </w:p>
    <w:p w:rsidR="0004659B" w:rsidRDefault="0004659B" w:rsidP="0004659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10 </w:t>
      </w:r>
    </w:p>
    <w:p w:rsidR="0004659B" w:rsidRDefault="0004659B" w:rsidP="0004659B">
      <w:pPr>
        <w:pStyle w:val="Default"/>
        <w:rPr>
          <w:color w:val="auto"/>
        </w:rPr>
      </w:pPr>
    </w:p>
    <w:p w:rsidR="0004659B" w:rsidRDefault="0004659B" w:rsidP="0004659B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(«Садовник», «Краски», «</w:t>
      </w:r>
      <w:proofErr w:type="spellStart"/>
      <w:r>
        <w:rPr>
          <w:color w:val="auto"/>
          <w:sz w:val="23"/>
          <w:szCs w:val="23"/>
        </w:rPr>
        <w:t>Катилася</w:t>
      </w:r>
      <w:proofErr w:type="spellEnd"/>
      <w:r>
        <w:rPr>
          <w:color w:val="auto"/>
          <w:sz w:val="23"/>
          <w:szCs w:val="23"/>
        </w:rPr>
        <w:t xml:space="preserve"> торба с высокого горба»). Игры с запрещающими действиями и правилами («Фанты», «Черное и белое», «„Да“ и „нет“ не говорите»). Различные виды лото. Шашки. Шахматы. «Крестики и нолики».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Сознательное принятие игровой задачи, выполнение игровых действий по правилам, умение добиваться правильного результата, проявлять настойчивость в поиске решения и достижении результата. Проявление стремления рассуждать, анализировать, обдумывать свои ходы и действия, пояснять и комментировать свои действия в процессе игры. Освоение умения объяснить воспитателю или сверстникам содержание и правила игры, ответить на вопросы об игре. Активное стремление действовать в совместной игре согласованно, соблюдать очередность действий, проявлять выдержку; контролировать свои действия и действия </w:t>
      </w:r>
      <w:proofErr w:type="gramStart"/>
      <w:r>
        <w:rPr>
          <w:color w:val="auto"/>
          <w:sz w:val="23"/>
          <w:szCs w:val="23"/>
        </w:rPr>
        <w:t>других</w:t>
      </w:r>
      <w:proofErr w:type="gramEnd"/>
      <w:r>
        <w:rPr>
          <w:color w:val="auto"/>
          <w:sz w:val="23"/>
          <w:szCs w:val="23"/>
        </w:rPr>
        <w:t xml:space="preserve"> играющих на основе правил, исправлять ошибки. Понимание того, что некрасиво смеяться над проигравшим сверстником. Проявление инициативы в организации нескольких знакомых игр (речевых, подвижных, развивающих, познавательных и др.).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Самостоятельное придумывание новых правил в знакомых играх, внесение разнообразия в их содержание за счет включения новых игровых действий. Совместное с воспитателем, а затем самостоятельное придумывание по аналогии со знакомыми новых игр: оформление с помощью рисунков или готовых картинок игрового поля, обозначение при помощи стрелок маршрута, условных знаков - препятствий; согласование общих правил игры, условий выигрыша, придумывание названия игры («Путешествие по стране сказок», «Опасный маршрут», «Космические приключения»).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Проявление инициативы в процессе создания в группе игротеки, поддержка порядка, бережное отношение к играм и игровым материалам.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36"/>
        <w:gridCol w:w="4636"/>
      </w:tblGrid>
      <w:tr w:rsidR="0004659B">
        <w:trPr>
          <w:trHeight w:val="3969"/>
        </w:trPr>
        <w:tc>
          <w:tcPr>
            <w:tcW w:w="4636" w:type="dxa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color w:val="auto"/>
                <w:sz w:val="23"/>
                <w:szCs w:val="23"/>
              </w:rPr>
              <w:t xml:space="preserve">Результаты развития игровой деятельности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Достижения ребенка (Что нас радует)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Ребенок проявляет интерес к разным видам игр. Выражены индивидуальные предпочтения к тому или иному виду игровой деятельности.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согласовать в игровой деятельности свои интересы и интересы партнеров, умеет объяснить замыслы, адресовать обращение партнеру.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сюжетных и театрализованных играх активность детей проявляется по-разному. Детям-</w:t>
            </w:r>
            <w:r>
              <w:rPr>
                <w:i/>
                <w:iCs/>
                <w:sz w:val="23"/>
                <w:szCs w:val="23"/>
              </w:rPr>
              <w:t xml:space="preserve">сочинителям </w:t>
            </w:r>
            <w:r>
              <w:rPr>
                <w:sz w:val="23"/>
                <w:szCs w:val="23"/>
              </w:rPr>
              <w:t xml:space="preserve">наиболее интересны игры, которые осуществляются в вербальном плане. Придуманные ими сюжеты отличаются оригинальностью. Они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становятся носителями игрового замысла. Дети-</w:t>
            </w:r>
            <w:r>
              <w:rPr>
                <w:i/>
                <w:iCs/>
                <w:sz w:val="23"/>
                <w:szCs w:val="23"/>
              </w:rPr>
              <w:t>исполнители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 xml:space="preserve">артисты </w:t>
            </w:r>
            <w:r>
              <w:rPr>
                <w:sz w:val="23"/>
                <w:szCs w:val="23"/>
              </w:rPr>
              <w:t xml:space="preserve">проявляют интерес к воплощению игровых образов и ролей. Используют при этом </w:t>
            </w:r>
            <w:proofErr w:type="gramStart"/>
            <w:r>
              <w:rPr>
                <w:sz w:val="23"/>
                <w:szCs w:val="23"/>
              </w:rPr>
              <w:t>разнообразные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- мимику, жест, речевую интонацию, комментирующую речь. Для детей-</w:t>
            </w:r>
            <w:r>
              <w:rPr>
                <w:i/>
                <w:iCs/>
                <w:sz w:val="23"/>
                <w:szCs w:val="23"/>
              </w:rPr>
              <w:t xml:space="preserve">режиссеров </w:t>
            </w:r>
            <w:r>
              <w:rPr>
                <w:sz w:val="23"/>
                <w:szCs w:val="23"/>
              </w:rPr>
              <w:t>характерна высокая активность, как в инициировании игровых замыслов, так и в создании образов игровых персонажей, выполнении игровых действий. Детям-</w:t>
            </w:r>
            <w:r>
              <w:rPr>
                <w:i/>
                <w:iCs/>
                <w:sz w:val="23"/>
                <w:szCs w:val="23"/>
              </w:rPr>
              <w:t xml:space="preserve">практикам </w:t>
            </w:r>
            <w:r>
              <w:rPr>
                <w:sz w:val="23"/>
                <w:szCs w:val="23"/>
              </w:rPr>
              <w:t xml:space="preserve">интересны многоплановые игровые сюжеты, предполагающие переходы от игры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636" w:type="dxa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Вызывает озабоченность и требует совместных усилий педагогов и родителей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Ребенок тяготеет к шаблонным игровым сюжетам и действиям. В игровой роли </w:t>
            </w:r>
            <w:proofErr w:type="gramStart"/>
            <w:r>
              <w:rPr>
                <w:sz w:val="23"/>
                <w:szCs w:val="23"/>
              </w:rPr>
              <w:t>маловыразителен</w:t>
            </w:r>
            <w:proofErr w:type="gramEnd"/>
            <w:r>
              <w:rPr>
                <w:sz w:val="23"/>
                <w:szCs w:val="23"/>
              </w:rPr>
              <w:t xml:space="preserve">. Речевая активность снижена. Сосредоточен на однообразных, стереотипных действиях с игрушками; ролевой репертуар беден.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совместных играх наблюдается неумение согласовывать игровое взаимодействие с общим игровым замыслом. Предложения других играющих по изменению сюжета принимает, но затрудняется соответственно изменить рисунок своей роли. Часто оставляет общую игру до ее завершения. Знает мало игр, затрудняется в объяснении игровых правил другим. При попытках объяснить не заботится о том, чтобы быть понятным партнеру, раздражается, выражает недовольство, если сверстник задает вопросы.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играх с готовым содержанием упускает отдельные правила. Возможности </w:t>
            </w:r>
            <w:proofErr w:type="spellStart"/>
            <w:r>
              <w:rPr>
                <w:sz w:val="23"/>
                <w:szCs w:val="23"/>
              </w:rPr>
              <w:t>саморегуляции</w:t>
            </w:r>
            <w:proofErr w:type="spellEnd"/>
            <w:r>
              <w:rPr>
                <w:sz w:val="23"/>
                <w:szCs w:val="23"/>
              </w:rPr>
              <w:t xml:space="preserve"> с позиции игровых правил снижены.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Не проявляет настойчивости в решении игровой задачи, если это требует интеллектуальных усилий (развивающие </w:t>
            </w:r>
            <w:proofErr w:type="gramEnd"/>
          </w:p>
        </w:tc>
      </w:tr>
    </w:tbl>
    <w:p w:rsidR="0004659B" w:rsidRDefault="0004659B" w:rsidP="000465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Частное дошкольное образовательное учреждение «Детский сад № 261 открытого акционерного общества «Российские железные дороги» </w:t>
      </w:r>
    </w:p>
    <w:p w:rsidR="0004659B" w:rsidRDefault="0004659B" w:rsidP="0004659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45 </w:t>
      </w:r>
    </w:p>
    <w:p w:rsidR="0004659B" w:rsidRDefault="0004659B" w:rsidP="0004659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 приложении к рабочей программе представлены: лексическое планирование на учебный год, перспективное планирование по каждой образовательной области (за исключением тех областей и их разделов, которые ведут специалисты), перспективный план работы с семьями воспитанников, социальный паспорт группы, листок здоровья, материалы педагогической диагностики (кроме электронного варианта).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90"/>
        <w:gridCol w:w="4590"/>
      </w:tblGrid>
      <w:tr w:rsidR="0004659B">
        <w:trPr>
          <w:trHeight w:val="109"/>
        </w:trPr>
        <w:tc>
          <w:tcPr>
            <w:tcW w:w="4590" w:type="dxa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4. 2. Перспективный план работы с семьёй </w:t>
            </w:r>
            <w:r>
              <w:rPr>
                <w:sz w:val="23"/>
                <w:szCs w:val="23"/>
              </w:rPr>
              <w:t xml:space="preserve">МЕСЯЦ </w:t>
            </w:r>
          </w:p>
        </w:tc>
        <w:tc>
          <w:tcPr>
            <w:tcW w:w="4590" w:type="dxa"/>
          </w:tcPr>
          <w:p w:rsidR="0004659B" w:rsidRDefault="0004659B">
            <w:pPr>
              <w:pStyle w:val="Default"/>
            </w:pPr>
            <w:r>
              <w:t xml:space="preserve">МЕРОПРИЯТИЯ </w:t>
            </w:r>
          </w:p>
        </w:tc>
      </w:tr>
      <w:tr w:rsidR="0004659B">
        <w:trPr>
          <w:trHeight w:val="1073"/>
        </w:trPr>
        <w:tc>
          <w:tcPr>
            <w:tcW w:w="4590" w:type="dxa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4590" w:type="dxa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1.Организационное родительское собрание «Подготовка детей к школе»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ознакомление родителей с критериями готовности ребенка к школе; оценка родителями степени готовности своего ребенка к школе.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2.Консультация для родителей «Что должен уметь ребенок 6-7 лет»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3.Памятка для родителей «Возрастные особенности детей подготовительной группы»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Консультация «Живем по режиму»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Оформление родительского уголка «Золотая осень» </w:t>
            </w:r>
          </w:p>
        </w:tc>
      </w:tr>
      <w:tr w:rsidR="0004659B">
        <w:trPr>
          <w:trHeight w:val="799"/>
        </w:trPr>
        <w:tc>
          <w:tcPr>
            <w:tcW w:w="4590" w:type="dxa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4590" w:type="dxa"/>
          </w:tcPr>
          <w:p w:rsidR="0004659B" w:rsidRDefault="0004659B">
            <w:pPr>
              <w:pStyle w:val="Default"/>
              <w:rPr>
                <w:color w:val="auto"/>
              </w:rPr>
            </w:pP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1.Индивидуальная беседа с родителями о необходимости проводить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вакцинацию против гриппа и ОРВИ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2.Консультация для родителей «Профилактика гриппа и ОРЗ»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3.Выставка «Дары осени»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4.Привлечение родителей к подготовке осеннего утренника и к участию в выставке поделок из овощей и фруктов «Осенняя ярмарка» </w:t>
            </w:r>
          </w:p>
        </w:tc>
      </w:tr>
      <w:tr w:rsidR="0004659B">
        <w:trPr>
          <w:trHeight w:val="937"/>
        </w:trPr>
        <w:tc>
          <w:tcPr>
            <w:tcW w:w="4590" w:type="dxa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4590" w:type="dxa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1.Консультация «Почему дети бывают упрямыми и капризными?»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Родительское собрание «Знаете ли Вы своего ребенка?»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3.Беседа «Одежда детей в группе»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4.Акция «Помогите тем, кто рядом» (Совместное изготовление кормушек для птиц)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Советы родителям «Что надо делать, когда дети капризничают и упрямятся». </w:t>
            </w:r>
          </w:p>
        </w:tc>
      </w:tr>
      <w:tr w:rsidR="0004659B">
        <w:trPr>
          <w:trHeight w:val="937"/>
        </w:trPr>
        <w:tc>
          <w:tcPr>
            <w:tcW w:w="4590" w:type="dxa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4590" w:type="dxa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1.Оформление родительского уголка на зимнюю тему: «Здравствуй, гостья Зима».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2.Подготовка к новогоднему празднику. Подготовка к участи. Поделок из бросового материала «Новогодняя сказка».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Подготовка подарков на Новый год.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4.Папка - передвижка «Скоро, скоро Новый год»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5.Памятка для родителей: «Правильно одевайте детей» </w:t>
            </w:r>
          </w:p>
        </w:tc>
      </w:tr>
      <w:tr w:rsidR="0004659B">
        <w:trPr>
          <w:trHeight w:val="937"/>
        </w:trPr>
        <w:tc>
          <w:tcPr>
            <w:tcW w:w="4590" w:type="dxa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Январь </w:t>
            </w:r>
          </w:p>
        </w:tc>
        <w:tc>
          <w:tcPr>
            <w:tcW w:w="4590" w:type="dxa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1.Консультация «Игра, как средство воспитания дошкольников»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Индивидуальные беседы: «Закаливани</w:t>
            </w:r>
            <w:proofErr w:type="gramStart"/>
            <w:r>
              <w:rPr>
                <w:sz w:val="23"/>
                <w:szCs w:val="23"/>
              </w:rPr>
              <w:t>е-</w:t>
            </w:r>
            <w:proofErr w:type="gramEnd"/>
            <w:r>
              <w:rPr>
                <w:sz w:val="23"/>
                <w:szCs w:val="23"/>
              </w:rPr>
              <w:t xml:space="preserve"> одна из форм профилактики простудных заболеваний»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Консультация «Роль семьи в физическом воспитании ребёнка»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4.Консультация «Первая помощь при обморожении»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Памятка для родителей по правилам дорожного движения.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Подготовка к участию конкурса семейного «Костюм для куклы». </w:t>
            </w:r>
          </w:p>
        </w:tc>
      </w:tr>
      <w:tr w:rsidR="0004659B">
        <w:trPr>
          <w:trHeight w:val="799"/>
        </w:trPr>
        <w:tc>
          <w:tcPr>
            <w:tcW w:w="4590" w:type="dxa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4590" w:type="dxa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1.Фотоколлаж: «Мой папа»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2.Консультация для родителей «Наши верные друзья – полезные привычки»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Привлечь родителей к совместному проведению мини – проекта «Наши папы самые лучшие»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4.Консультация «Азбука дорожного движения».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Праздник, посвященный </w:t>
            </w:r>
            <w:proofErr w:type="spellStart"/>
            <w:r>
              <w:rPr>
                <w:sz w:val="23"/>
                <w:szCs w:val="23"/>
              </w:rPr>
              <w:t>Днб</w:t>
            </w:r>
            <w:proofErr w:type="spellEnd"/>
            <w:r>
              <w:rPr>
                <w:sz w:val="23"/>
                <w:szCs w:val="23"/>
              </w:rPr>
              <w:t xml:space="preserve"> защитников Отечества. </w:t>
            </w:r>
          </w:p>
        </w:tc>
      </w:tr>
    </w:tbl>
    <w:p w:rsidR="007A5520" w:rsidRDefault="007A5520"/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51"/>
        <w:gridCol w:w="1526"/>
        <w:gridCol w:w="1525"/>
        <w:gridCol w:w="3052"/>
      </w:tblGrid>
      <w:tr w:rsidR="0004659B">
        <w:trPr>
          <w:trHeight w:val="249"/>
        </w:trPr>
        <w:tc>
          <w:tcPr>
            <w:tcW w:w="9154" w:type="dxa"/>
            <w:gridSpan w:val="4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Волшебные слова и поступки </w:t>
            </w:r>
            <w:r>
              <w:rPr>
                <w:i/>
                <w:iCs/>
                <w:sz w:val="23"/>
                <w:szCs w:val="23"/>
              </w:rPr>
              <w:t xml:space="preserve">(культура общения, этикет, эмоции)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«Что такое хорошо, что такое плохо» </w:t>
            </w:r>
          </w:p>
        </w:tc>
      </w:tr>
      <w:tr w:rsidR="0004659B">
        <w:trPr>
          <w:trHeight w:val="109"/>
        </w:trPr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Здравствуй, вёснушка – весна! </w:t>
            </w:r>
          </w:p>
        </w:tc>
      </w:tr>
      <w:tr w:rsidR="0004659B">
        <w:trPr>
          <w:trHeight w:val="806"/>
        </w:trPr>
        <w:tc>
          <w:tcPr>
            <w:tcW w:w="3051" w:type="dxa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Апрель </w:t>
            </w:r>
          </w:p>
        </w:tc>
        <w:tc>
          <w:tcPr>
            <w:tcW w:w="3051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051" w:type="dxa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Общение и культура поведения </w:t>
            </w:r>
            <w:r>
              <w:rPr>
                <w:i/>
                <w:iCs/>
                <w:sz w:val="23"/>
                <w:szCs w:val="23"/>
              </w:rPr>
              <w:t xml:space="preserve">(правила на всю жизнь) </w:t>
            </w:r>
          </w:p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смеха. </w:t>
            </w:r>
          </w:p>
        </w:tc>
      </w:tr>
      <w:tr w:rsidR="0004659B">
        <w:trPr>
          <w:trHeight w:val="247"/>
        </w:trPr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Планета Земля </w:t>
            </w:r>
            <w:r>
              <w:rPr>
                <w:i/>
                <w:iCs/>
                <w:sz w:val="23"/>
                <w:szCs w:val="23"/>
              </w:rPr>
              <w:t xml:space="preserve">(континенты, страны, народы, многообразие языков). </w:t>
            </w:r>
            <w:r>
              <w:rPr>
                <w:b/>
                <w:bCs/>
                <w:sz w:val="23"/>
                <w:szCs w:val="23"/>
              </w:rPr>
              <w:t>День космонавтики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04659B">
        <w:trPr>
          <w:trHeight w:val="109"/>
        </w:trPr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Предметы вокруг нас. Перелетные птицы. </w:t>
            </w:r>
          </w:p>
        </w:tc>
      </w:tr>
      <w:tr w:rsidR="0004659B">
        <w:trPr>
          <w:trHeight w:val="385"/>
        </w:trPr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Неделя здоровья. </w:t>
            </w:r>
            <w:proofErr w:type="gramStart"/>
            <w:r>
              <w:rPr>
                <w:i/>
                <w:iCs/>
                <w:sz w:val="23"/>
                <w:szCs w:val="23"/>
              </w:rPr>
              <w:t xml:space="preserve">(Растем здоровыми, активными, жизнерадостными; физкультура, полезные и вредные привычки, закаливание, режим дня, к/г навыки) </w:t>
            </w:r>
            <w:proofErr w:type="gramEnd"/>
          </w:p>
        </w:tc>
      </w:tr>
      <w:tr w:rsidR="0004659B">
        <w:trPr>
          <w:trHeight w:val="797"/>
        </w:trPr>
        <w:tc>
          <w:tcPr>
            <w:tcW w:w="3051" w:type="dxa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Май </w:t>
            </w:r>
          </w:p>
        </w:tc>
        <w:tc>
          <w:tcPr>
            <w:tcW w:w="3051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051" w:type="dxa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9 Мая – День Победы</w:t>
            </w:r>
            <w:r>
              <w:rPr>
                <w:i/>
                <w:iCs/>
                <w:sz w:val="23"/>
                <w:szCs w:val="23"/>
              </w:rPr>
              <w:t xml:space="preserve">) </w:t>
            </w:r>
            <w:proofErr w:type="gramEnd"/>
          </w:p>
        </w:tc>
      </w:tr>
      <w:tr w:rsidR="0004659B">
        <w:trPr>
          <w:trHeight w:val="247"/>
        </w:trPr>
        <w:tc>
          <w:tcPr>
            <w:tcW w:w="4577" w:type="dxa"/>
            <w:gridSpan w:val="2"/>
          </w:tcPr>
          <w:p w:rsidR="0004659B" w:rsidRDefault="0004659B">
            <w:pPr>
              <w:pStyle w:val="Default"/>
            </w:pPr>
            <w:r>
              <w:t xml:space="preserve">2 </w:t>
            </w:r>
          </w:p>
        </w:tc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Весна </w:t>
            </w:r>
            <w:r>
              <w:rPr>
                <w:i/>
                <w:iCs/>
                <w:sz w:val="23"/>
                <w:szCs w:val="23"/>
              </w:rPr>
              <w:t xml:space="preserve">(Сад, парк, лес, деревья, кустарники, садовые инструменты </w:t>
            </w:r>
            <w:r>
              <w:rPr>
                <w:b/>
                <w:bCs/>
                <w:sz w:val="23"/>
                <w:szCs w:val="23"/>
              </w:rPr>
              <w:t xml:space="preserve">Луг </w:t>
            </w:r>
            <w:r>
              <w:rPr>
                <w:i/>
                <w:iCs/>
                <w:sz w:val="23"/>
                <w:szCs w:val="23"/>
              </w:rPr>
              <w:t xml:space="preserve">(цветы цветут) </w:t>
            </w:r>
            <w:proofErr w:type="gramEnd"/>
          </w:p>
        </w:tc>
      </w:tr>
      <w:tr w:rsidR="0004659B">
        <w:trPr>
          <w:trHeight w:val="109"/>
        </w:trPr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Рыбы </w:t>
            </w:r>
            <w:r>
              <w:rPr>
                <w:sz w:val="23"/>
                <w:szCs w:val="23"/>
              </w:rPr>
              <w:t xml:space="preserve">(морские, пресноводные, аквариумные) </w:t>
            </w:r>
          </w:p>
        </w:tc>
      </w:tr>
      <w:tr w:rsidR="0004659B">
        <w:trPr>
          <w:trHeight w:val="247"/>
        </w:trPr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Мой город – Хабаровск. </w:t>
            </w:r>
            <w:r>
              <w:rPr>
                <w:i/>
                <w:iCs/>
                <w:sz w:val="23"/>
                <w:szCs w:val="23"/>
              </w:rPr>
              <w:t xml:space="preserve">Достопримечательности города </w:t>
            </w:r>
            <w:r>
              <w:rPr>
                <w:sz w:val="23"/>
                <w:szCs w:val="23"/>
              </w:rPr>
              <w:t xml:space="preserve">(улицы, памятники, площади, музеи, театры). </w:t>
            </w:r>
          </w:p>
        </w:tc>
      </w:tr>
      <w:tr w:rsidR="0004659B">
        <w:trPr>
          <w:trHeight w:val="109"/>
        </w:trPr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Выпуск детей в школу. День защиты детей. </w:t>
            </w:r>
            <w:r>
              <w:rPr>
                <w:i/>
                <w:iCs/>
                <w:sz w:val="23"/>
                <w:szCs w:val="23"/>
              </w:rPr>
              <w:t xml:space="preserve">(Мир на всей планете) </w:t>
            </w:r>
          </w:p>
        </w:tc>
      </w:tr>
      <w:tr w:rsidR="0004659B">
        <w:trPr>
          <w:trHeight w:val="693"/>
        </w:trPr>
        <w:tc>
          <w:tcPr>
            <w:tcW w:w="3051" w:type="dxa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Июнь </w:t>
            </w:r>
          </w:p>
        </w:tc>
        <w:tc>
          <w:tcPr>
            <w:tcW w:w="3051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051" w:type="dxa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Неделя детской книги. Пушкинская неделя. Фестиваль наших достижений (творческий отчет за год)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«Искусства сказочная нить». </w:t>
            </w:r>
          </w:p>
        </w:tc>
      </w:tr>
      <w:tr w:rsidR="0004659B">
        <w:trPr>
          <w:trHeight w:val="109"/>
        </w:trPr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Предметы вокруг нас. Насекомые </w:t>
            </w:r>
          </w:p>
        </w:tc>
      </w:tr>
      <w:tr w:rsidR="0004659B">
        <w:trPr>
          <w:trHeight w:val="109"/>
        </w:trPr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Неделя грамотного пешехода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  <w:proofErr w:type="gramStart"/>
            <w:r>
              <w:rPr>
                <w:i/>
                <w:iCs/>
                <w:sz w:val="23"/>
                <w:szCs w:val="23"/>
              </w:rPr>
              <w:t>(Красный, жёлтый, зеленый.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gramStart"/>
            <w:r>
              <w:rPr>
                <w:i/>
                <w:iCs/>
                <w:sz w:val="23"/>
                <w:szCs w:val="23"/>
              </w:rPr>
              <w:t xml:space="preserve">ПДД.) </w:t>
            </w:r>
            <w:proofErr w:type="gramEnd"/>
          </w:p>
        </w:tc>
      </w:tr>
      <w:tr w:rsidR="0004659B">
        <w:trPr>
          <w:trHeight w:val="109"/>
        </w:trPr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Спорт. Виды спорта. Спортивные игры, развлечения. </w:t>
            </w:r>
          </w:p>
        </w:tc>
      </w:tr>
      <w:tr w:rsidR="0004659B">
        <w:trPr>
          <w:trHeight w:val="552"/>
        </w:trPr>
        <w:tc>
          <w:tcPr>
            <w:tcW w:w="3051" w:type="dxa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Июль </w:t>
            </w:r>
          </w:p>
        </w:tc>
        <w:tc>
          <w:tcPr>
            <w:tcW w:w="3051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051" w:type="dxa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Моя дружная семья (день любви, семьи и верности) </w:t>
            </w:r>
          </w:p>
        </w:tc>
      </w:tr>
      <w:tr w:rsidR="0004659B">
        <w:trPr>
          <w:trHeight w:val="247"/>
        </w:trPr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Неделя юного архитектора. «Чудо - город из песка» </w:t>
            </w:r>
            <w:r>
              <w:rPr>
                <w:i/>
                <w:iCs/>
                <w:sz w:val="23"/>
                <w:szCs w:val="23"/>
              </w:rPr>
              <w:t xml:space="preserve">(постройки из песка). </w:t>
            </w:r>
            <w:r>
              <w:rPr>
                <w:sz w:val="23"/>
                <w:szCs w:val="23"/>
              </w:rPr>
              <w:t xml:space="preserve">«Тайны песка» - исследовательская деятельность </w:t>
            </w:r>
          </w:p>
        </w:tc>
      </w:tr>
      <w:tr w:rsidR="0004659B">
        <w:trPr>
          <w:trHeight w:val="109"/>
        </w:trPr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577" w:type="dxa"/>
            <w:gridSpan w:val="2"/>
          </w:tcPr>
          <w:p w:rsidR="0004659B" w:rsidRDefault="00046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Солнце, воздух и вода – наши лучшие друзья </w:t>
            </w:r>
          </w:p>
        </w:tc>
      </w:tr>
    </w:tbl>
    <w:p w:rsidR="0004659B" w:rsidRDefault="0004659B"/>
    <w:p w:rsidR="0004659B" w:rsidRDefault="0004659B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59"/>
        <w:gridCol w:w="5059"/>
      </w:tblGrid>
      <w:tr w:rsidR="0004659B">
        <w:trPr>
          <w:trHeight w:val="125"/>
        </w:trPr>
        <w:tc>
          <w:tcPr>
            <w:tcW w:w="10118" w:type="dxa"/>
            <w:gridSpan w:val="2"/>
          </w:tcPr>
          <w:p w:rsidR="0004659B" w:rsidRDefault="0004659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Октябрь </w:t>
            </w:r>
          </w:p>
        </w:tc>
      </w:tr>
      <w:tr w:rsidR="0004659B">
        <w:trPr>
          <w:trHeight w:val="125"/>
        </w:trPr>
        <w:tc>
          <w:tcPr>
            <w:tcW w:w="5059" w:type="dxa"/>
          </w:tcPr>
          <w:p w:rsidR="0004659B" w:rsidRDefault="0004659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5059" w:type="dxa"/>
          </w:tcPr>
          <w:p w:rsidR="0004659B" w:rsidRDefault="0004659B">
            <w:pPr>
              <w:pStyle w:val="Default"/>
            </w:pPr>
            <w:r>
              <w:t xml:space="preserve">Речевое развитие </w:t>
            </w:r>
          </w:p>
        </w:tc>
      </w:tr>
    </w:tbl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p w:rsidR="0004659B" w:rsidRDefault="0004659B"/>
    <w:sectPr w:rsidR="0004659B" w:rsidSect="007A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ED8222"/>
    <w:multiLevelType w:val="hybridMultilevel"/>
    <w:tmpl w:val="E245D6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D72783"/>
    <w:multiLevelType w:val="hybridMultilevel"/>
    <w:tmpl w:val="ECFFAA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43F34D"/>
    <w:multiLevelType w:val="hybridMultilevel"/>
    <w:tmpl w:val="D4629F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260AECB"/>
    <w:multiLevelType w:val="hybridMultilevel"/>
    <w:tmpl w:val="DEFC9B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671E1AE"/>
    <w:multiLevelType w:val="hybridMultilevel"/>
    <w:tmpl w:val="8195B6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DD92D7B"/>
    <w:multiLevelType w:val="hybridMultilevel"/>
    <w:tmpl w:val="39E02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13AE4F6"/>
    <w:multiLevelType w:val="hybridMultilevel"/>
    <w:tmpl w:val="D5E20C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B02C06D"/>
    <w:multiLevelType w:val="hybridMultilevel"/>
    <w:tmpl w:val="F3D9F0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641B13B"/>
    <w:multiLevelType w:val="hybridMultilevel"/>
    <w:tmpl w:val="08E0D5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0B4339"/>
    <w:multiLevelType w:val="hybridMultilevel"/>
    <w:tmpl w:val="CB5DDA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ECE4FC"/>
    <w:multiLevelType w:val="hybridMultilevel"/>
    <w:tmpl w:val="81FB4F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13E16F1"/>
    <w:multiLevelType w:val="hybridMultilevel"/>
    <w:tmpl w:val="804431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59E11FC"/>
    <w:multiLevelType w:val="hybridMultilevel"/>
    <w:tmpl w:val="920C4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40B25"/>
    <w:multiLevelType w:val="hybridMultilevel"/>
    <w:tmpl w:val="884B99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6083606"/>
    <w:multiLevelType w:val="hybridMultilevel"/>
    <w:tmpl w:val="2B9668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C77B4F8"/>
    <w:multiLevelType w:val="hybridMultilevel"/>
    <w:tmpl w:val="FFD61D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8B123AA"/>
    <w:multiLevelType w:val="hybridMultilevel"/>
    <w:tmpl w:val="D95C4C0C"/>
    <w:lvl w:ilvl="0" w:tplc="041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7">
    <w:nsid w:val="3F26A554"/>
    <w:multiLevelType w:val="hybridMultilevel"/>
    <w:tmpl w:val="F269B5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23AF75D"/>
    <w:multiLevelType w:val="hybridMultilevel"/>
    <w:tmpl w:val="ED42AF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873246F"/>
    <w:multiLevelType w:val="hybridMultilevel"/>
    <w:tmpl w:val="993B9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C6B3499"/>
    <w:multiLevelType w:val="hybridMultilevel"/>
    <w:tmpl w:val="4344FA2A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0DF0F3B"/>
    <w:multiLevelType w:val="hybridMultilevel"/>
    <w:tmpl w:val="6B8848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1310342"/>
    <w:multiLevelType w:val="hybridMultilevel"/>
    <w:tmpl w:val="BACA24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AFA1F65"/>
    <w:multiLevelType w:val="hybridMultilevel"/>
    <w:tmpl w:val="55EFB5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15"/>
  </w:num>
  <w:num w:numId="9">
    <w:abstractNumId w:val="22"/>
  </w:num>
  <w:num w:numId="10">
    <w:abstractNumId w:val="19"/>
  </w:num>
  <w:num w:numId="11">
    <w:abstractNumId w:val="9"/>
  </w:num>
  <w:num w:numId="12">
    <w:abstractNumId w:val="13"/>
  </w:num>
  <w:num w:numId="13">
    <w:abstractNumId w:val="11"/>
  </w:num>
  <w:num w:numId="14">
    <w:abstractNumId w:val="18"/>
  </w:num>
  <w:num w:numId="15">
    <w:abstractNumId w:val="10"/>
  </w:num>
  <w:num w:numId="16">
    <w:abstractNumId w:val="7"/>
  </w:num>
  <w:num w:numId="17">
    <w:abstractNumId w:val="17"/>
  </w:num>
  <w:num w:numId="18">
    <w:abstractNumId w:val="23"/>
  </w:num>
  <w:num w:numId="19">
    <w:abstractNumId w:val="4"/>
  </w:num>
  <w:num w:numId="20">
    <w:abstractNumId w:val="21"/>
  </w:num>
  <w:num w:numId="21">
    <w:abstractNumId w:val="5"/>
  </w:num>
  <w:num w:numId="22">
    <w:abstractNumId w:val="12"/>
  </w:num>
  <w:num w:numId="23">
    <w:abstractNumId w:val="1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59B"/>
    <w:rsid w:val="0004659B"/>
    <w:rsid w:val="001121C0"/>
    <w:rsid w:val="00232B91"/>
    <w:rsid w:val="002F36E9"/>
    <w:rsid w:val="005C4A23"/>
    <w:rsid w:val="007A5520"/>
    <w:rsid w:val="007D507C"/>
    <w:rsid w:val="0096521D"/>
    <w:rsid w:val="009A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6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15</Pages>
  <Words>5517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36891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2019-07-15T08:13:00Z</dcterms:created>
  <dcterms:modified xsi:type="dcterms:W3CDTF">2019-12-06T05:23:00Z</dcterms:modified>
</cp:coreProperties>
</file>