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1620239048_12-phonoteka_org-p-fon-dlya-prezentatsii-lager-leto-12" recolor="t" type="frame"/>
    </v:background>
  </w:background>
  <w:body>
    <w:p w:rsidR="00442964" w:rsidRDefault="00442964" w:rsidP="00733A92">
      <w:pPr>
        <w:spacing w:after="188"/>
        <w:jc w:val="center"/>
        <w:rPr>
          <w:rFonts w:asciiTheme="majorHAnsi" w:eastAsia="Times New Roman" w:hAnsiTheme="majorHAnsi" w:cs="Times New Roman"/>
          <w:b/>
          <w:bCs/>
          <w:sz w:val="48"/>
        </w:rPr>
      </w:pPr>
      <w:r w:rsidRPr="00442964">
        <w:rPr>
          <w:rFonts w:asciiTheme="majorHAnsi" w:eastAsia="Times New Roman" w:hAnsiTheme="majorHAnsi" w:cs="Times New Roman"/>
          <w:b/>
          <w:bCs/>
          <w:sz w:val="56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63" type="#_x0000_t163" style="width:468.3pt;height:129.75pt" fillcolor="red">
            <v:shadow color="#868686"/>
            <v:textpath style="font-family:&quot;Comic Sans MS&quot;;font-weight:bold;v-text-kern:t" trim="t" fitpath="t" xscale="f" string="Правила безопасного катания &#10;на роликах, велосипедах&#10; и самокатах. "/>
          </v:shape>
        </w:pict>
      </w:r>
    </w:p>
    <w:p w:rsidR="00411146" w:rsidRDefault="00654CD2" w:rsidP="00442964">
      <w:pPr>
        <w:spacing w:after="188"/>
        <w:jc w:val="center"/>
        <w:rPr>
          <w:rFonts w:asciiTheme="majorHAnsi" w:eastAsia="Times New Roman" w:hAnsiTheme="majorHAnsi" w:cs="Times New Roman"/>
          <w:b/>
          <w:bCs/>
          <w:sz w:val="48"/>
        </w:rPr>
      </w:pPr>
      <w:r>
        <w:rPr>
          <w:rFonts w:asciiTheme="majorHAnsi" w:eastAsiaTheme="majorEastAsia" w:hAnsiTheme="majorHAnsi" w:cstheme="majorBidi"/>
          <w:b/>
          <w:bCs/>
          <w:noProof/>
          <w:sz w:val="52"/>
          <w:szCs w:val="28"/>
        </w:rPr>
        <w:drawing>
          <wp:inline distT="0" distB="0" distL="0" distR="0">
            <wp:extent cx="5272800" cy="2561757"/>
            <wp:effectExtent l="19050" t="0" r="4050" b="0"/>
            <wp:docPr id="5" name="Рисунок 3" descr="photo-blog-enfants_609d67ae5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blog-enfants_609d67ae5241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1032" cy="257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079" w:rsidRPr="00B35079">
        <w:rPr>
          <w:rFonts w:asciiTheme="majorHAnsi" w:eastAsia="Times New Roman" w:hAnsiTheme="majorHAnsi" w:cs="Times New Roman"/>
          <w:b/>
          <w:bCs/>
          <w:sz w:val="48"/>
        </w:rPr>
        <w:t xml:space="preserve"> </w:t>
      </w:r>
    </w:p>
    <w:p w:rsidR="00DC2B5A" w:rsidRPr="00B35079" w:rsidRDefault="00DC2B5A" w:rsidP="00733A92">
      <w:pPr>
        <w:spacing w:after="188" w:line="360" w:lineRule="auto"/>
        <w:jc w:val="center"/>
        <w:rPr>
          <w:rFonts w:asciiTheme="majorHAnsi" w:eastAsia="Times New Roman" w:hAnsiTheme="majorHAnsi" w:cs="Times New Roman"/>
          <w:sz w:val="24"/>
          <w:szCs w:val="18"/>
        </w:rPr>
      </w:pPr>
      <w:r w:rsidRPr="00B35079">
        <w:rPr>
          <w:rFonts w:asciiTheme="majorHAnsi" w:eastAsia="Times New Roman" w:hAnsiTheme="majorHAnsi" w:cs="Times New Roman"/>
          <w:b/>
          <w:bCs/>
          <w:sz w:val="24"/>
        </w:rPr>
        <w:t>«Ответственность родителей за последствия приобретения своим детям технических средств передвижения (роликовые коньки, самокаты, велосипеды)»</w:t>
      </w:r>
    </w:p>
    <w:p w:rsidR="00DC2B5A" w:rsidRPr="00B35079" w:rsidRDefault="00DC2B5A" w:rsidP="00733A92">
      <w:pPr>
        <w:spacing w:after="188" w:line="360" w:lineRule="auto"/>
        <w:jc w:val="center"/>
        <w:rPr>
          <w:rFonts w:asciiTheme="majorHAnsi" w:eastAsia="Times New Roman" w:hAnsiTheme="majorHAnsi" w:cs="Times New Roman"/>
          <w:sz w:val="24"/>
          <w:szCs w:val="18"/>
        </w:rPr>
      </w:pPr>
      <w:r w:rsidRPr="00B35079">
        <w:rPr>
          <w:rFonts w:asciiTheme="majorHAnsi" w:eastAsia="Times New Roman" w:hAnsiTheme="majorHAnsi" w:cs="Times New Roman"/>
          <w:b/>
          <w:bCs/>
          <w:sz w:val="24"/>
        </w:rPr>
        <w:t>Правила безопасного катания на роликах, велосипедах, самокатах.</w:t>
      </w:r>
    </w:p>
    <w:p w:rsidR="00DC2B5A" w:rsidRPr="00442964" w:rsidRDefault="00DC2B5A" w:rsidP="00733A92">
      <w:pPr>
        <w:spacing w:after="188" w:line="360" w:lineRule="auto"/>
        <w:jc w:val="center"/>
        <w:rPr>
          <w:rFonts w:asciiTheme="majorHAnsi" w:eastAsia="Times New Roman" w:hAnsiTheme="majorHAnsi" w:cs="Times New Roman"/>
          <w:color w:val="FF0000"/>
          <w:sz w:val="28"/>
          <w:szCs w:val="18"/>
        </w:rPr>
      </w:pPr>
      <w:r w:rsidRPr="00442964">
        <w:rPr>
          <w:rFonts w:asciiTheme="majorHAnsi" w:eastAsia="Times New Roman" w:hAnsiTheme="majorHAnsi" w:cs="Times New Roman"/>
          <w:b/>
          <w:bCs/>
          <w:color w:val="FF0000"/>
          <w:sz w:val="28"/>
        </w:rPr>
        <w:t>Уважаемые родители!</w:t>
      </w:r>
    </w:p>
    <w:p w:rsidR="00DC2B5A" w:rsidRPr="00442964" w:rsidRDefault="00DC2B5A" w:rsidP="00442964">
      <w:pPr>
        <w:spacing w:after="188" w:line="360" w:lineRule="auto"/>
        <w:ind w:firstLine="708"/>
        <w:rPr>
          <w:rFonts w:asciiTheme="majorHAnsi" w:eastAsia="Times New Roman" w:hAnsiTheme="majorHAnsi" w:cs="Times New Roman"/>
          <w:sz w:val="24"/>
          <w:szCs w:val="18"/>
        </w:rPr>
      </w:pPr>
      <w:r w:rsidRPr="00442964">
        <w:rPr>
          <w:rFonts w:asciiTheme="majorHAnsi" w:eastAsia="Times New Roman" w:hAnsiTheme="majorHAnsi" w:cs="Times New Roman"/>
          <w:sz w:val="24"/>
          <w:szCs w:val="18"/>
        </w:rPr>
        <w:t xml:space="preserve">Ежегодно сотни детей и подростков попадают под колеса автомобилей, почти в 20% случаев дорожно-транспортное происшествие заканчивается летальным исходом. Это касается как пешеходов, так и велосипедистов, </w:t>
      </w:r>
      <w:proofErr w:type="spellStart"/>
      <w:r w:rsidRPr="00442964">
        <w:rPr>
          <w:rFonts w:asciiTheme="majorHAnsi" w:eastAsia="Times New Roman" w:hAnsiTheme="majorHAnsi" w:cs="Times New Roman"/>
          <w:sz w:val="24"/>
          <w:szCs w:val="18"/>
        </w:rPr>
        <w:t>скейтбордистов</w:t>
      </w:r>
      <w:proofErr w:type="spellEnd"/>
      <w:r w:rsidRPr="00442964">
        <w:rPr>
          <w:rFonts w:asciiTheme="majorHAnsi" w:eastAsia="Times New Roman" w:hAnsiTheme="majorHAnsi" w:cs="Times New Roman"/>
          <w:sz w:val="24"/>
          <w:szCs w:val="18"/>
        </w:rPr>
        <w:t>, роллеров</w:t>
      </w:r>
      <w:proofErr w:type="gramStart"/>
      <w:r w:rsidRPr="00442964">
        <w:rPr>
          <w:rFonts w:asciiTheme="majorHAnsi" w:eastAsia="Times New Roman" w:hAnsiTheme="majorHAnsi" w:cs="Times New Roman"/>
          <w:sz w:val="24"/>
          <w:szCs w:val="18"/>
        </w:rPr>
        <w:t>… Ч</w:t>
      </w:r>
      <w:proofErr w:type="gramEnd"/>
      <w:r w:rsidRPr="00442964">
        <w:rPr>
          <w:rFonts w:asciiTheme="majorHAnsi" w:eastAsia="Times New Roman" w:hAnsiTheme="majorHAnsi" w:cs="Times New Roman"/>
          <w:sz w:val="24"/>
          <w:szCs w:val="18"/>
        </w:rPr>
        <w:t>тобы обезопасить юных участников дорожного движения, в качестве профилактики детского дорожно-транспортного травматизма следует предпринять соответствующие меры.</w:t>
      </w:r>
    </w:p>
    <w:p w:rsidR="00DC2B5A" w:rsidRPr="00442964" w:rsidRDefault="00DC2B5A" w:rsidP="00442964">
      <w:pPr>
        <w:spacing w:after="188" w:line="360" w:lineRule="auto"/>
        <w:ind w:firstLine="708"/>
        <w:rPr>
          <w:rFonts w:asciiTheme="majorHAnsi" w:eastAsia="Times New Roman" w:hAnsiTheme="majorHAnsi" w:cs="Times New Roman"/>
          <w:sz w:val="24"/>
          <w:szCs w:val="18"/>
        </w:rPr>
      </w:pPr>
      <w:r w:rsidRPr="00442964">
        <w:rPr>
          <w:rFonts w:asciiTheme="majorHAnsi" w:eastAsia="Times New Roman" w:hAnsiTheme="majorHAnsi" w:cs="Times New Roman"/>
          <w:sz w:val="24"/>
          <w:szCs w:val="18"/>
        </w:rPr>
        <w:t xml:space="preserve">Прежде чем разрешить ребёнку кататься на велосипеде, </w:t>
      </w:r>
      <w:proofErr w:type="spellStart"/>
      <w:r w:rsidRPr="00442964">
        <w:rPr>
          <w:rFonts w:asciiTheme="majorHAnsi" w:eastAsia="Times New Roman" w:hAnsiTheme="majorHAnsi" w:cs="Times New Roman"/>
          <w:sz w:val="24"/>
          <w:szCs w:val="18"/>
        </w:rPr>
        <w:t>скейте</w:t>
      </w:r>
      <w:proofErr w:type="spellEnd"/>
      <w:r w:rsidRPr="00442964">
        <w:rPr>
          <w:rFonts w:asciiTheme="majorHAnsi" w:eastAsia="Times New Roman" w:hAnsiTheme="majorHAnsi" w:cs="Times New Roman"/>
          <w:sz w:val="24"/>
          <w:szCs w:val="18"/>
        </w:rPr>
        <w:t xml:space="preserve">, роликовых коньках, самостоятельно проинструктируйте их о Правилах дорожного движения и правилах поведения на улицах и дорогах. Убедитесь, что ребёнок способен самостоятельно ездить на велосипеде, самостоятельно контролируйте, как он ездит и где. </w:t>
      </w:r>
      <w:proofErr w:type="gramStart"/>
      <w:r w:rsidRPr="00442964">
        <w:rPr>
          <w:rFonts w:asciiTheme="majorHAnsi" w:eastAsia="Times New Roman" w:hAnsiTheme="majorHAnsi" w:cs="Times New Roman"/>
          <w:sz w:val="24"/>
          <w:szCs w:val="18"/>
        </w:rPr>
        <w:t>Четко определите для ребенка места, где он может играть (парк, площадки для игр, безопасные дворы, стадионы и т.д.) и места, где играть нельзя, а надо быть особенно внимательным (тротуары, пешеходные переходы, проезжая часть).</w:t>
      </w:r>
      <w:proofErr w:type="gramEnd"/>
    </w:p>
    <w:p w:rsidR="00733A92" w:rsidRPr="00442964" w:rsidRDefault="00733A92" w:rsidP="00733A92">
      <w:pPr>
        <w:spacing w:after="188" w:line="360" w:lineRule="auto"/>
        <w:rPr>
          <w:rFonts w:asciiTheme="majorHAnsi" w:eastAsia="Times New Roman" w:hAnsiTheme="majorHAnsi" w:cs="Times New Roman"/>
          <w:sz w:val="28"/>
          <w:szCs w:val="18"/>
        </w:rPr>
      </w:pPr>
    </w:p>
    <w:p w:rsidR="00E4453D" w:rsidRPr="00E52FE8" w:rsidRDefault="00733A92" w:rsidP="00733A92">
      <w:pPr>
        <w:spacing w:after="188"/>
        <w:jc w:val="center"/>
        <w:rPr>
          <w:rFonts w:asciiTheme="majorHAnsi" w:eastAsia="Times New Roman" w:hAnsiTheme="majorHAnsi" w:cs="Times New Roman"/>
          <w:b/>
          <w:bCs/>
          <w:sz w:val="32"/>
        </w:rPr>
      </w:pPr>
      <w:r w:rsidRPr="00E52FE8">
        <w:rPr>
          <w:rFonts w:asciiTheme="majorHAnsi" w:eastAsia="Times New Roman" w:hAnsiTheme="majorHAnsi" w:cs="Times New Roman"/>
          <w:b/>
          <w:bCs/>
          <w:noProof/>
          <w:sz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008120" cy="5859780"/>
            <wp:effectExtent l="19050" t="0" r="0" b="0"/>
            <wp:wrapSquare wrapText="bothSides"/>
            <wp:docPr id="6" name="Рисунок 5" descr="Pravila_bezopasnosti_pri_katanii_na_rolikakh_A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_bezopasnosti_pri_katanii_na_rolikakh_A4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2FE8">
        <w:rPr>
          <w:rFonts w:asciiTheme="majorHAnsi" w:eastAsia="Times New Roman" w:hAnsiTheme="majorHAnsi" w:cs="Times New Roman"/>
          <w:b/>
          <w:bCs/>
          <w:sz w:val="32"/>
        </w:rPr>
        <w:t>Как кататься на роликах, самые главные правила:</w:t>
      </w:r>
    </w:p>
    <w:p w:rsidR="00DC2B5A" w:rsidRPr="00E4453D" w:rsidRDefault="00DC2B5A" w:rsidP="00733A92">
      <w:pPr>
        <w:pStyle w:val="a8"/>
        <w:numPr>
          <w:ilvl w:val="0"/>
          <w:numId w:val="18"/>
        </w:numPr>
        <w:spacing w:after="188"/>
        <w:ind w:left="0" w:firstLine="0"/>
        <w:rPr>
          <w:rFonts w:asciiTheme="majorHAnsi" w:eastAsia="Times New Roman" w:hAnsiTheme="majorHAnsi" w:cs="Times New Roman"/>
          <w:szCs w:val="18"/>
        </w:rPr>
      </w:pPr>
      <w:r w:rsidRPr="00E4453D">
        <w:rPr>
          <w:rFonts w:asciiTheme="majorHAnsi" w:eastAsia="Times New Roman" w:hAnsiTheme="majorHAnsi" w:cs="Times New Roman"/>
          <w:b/>
          <w:bCs/>
        </w:rPr>
        <w:t>Контролируйте скорость и движения.</w:t>
      </w:r>
      <w:r w:rsidR="00E4453D">
        <w:rPr>
          <w:rFonts w:asciiTheme="majorHAnsi" w:eastAsia="Times New Roman" w:hAnsiTheme="majorHAnsi" w:cs="Times New Roman"/>
          <w:b/>
          <w:bCs/>
        </w:rPr>
        <w:t xml:space="preserve"> </w:t>
      </w:r>
      <w:r w:rsidRPr="00E4453D">
        <w:rPr>
          <w:rFonts w:asciiTheme="majorHAnsi" w:eastAsia="Times New Roman" w:hAnsiTheme="majorHAnsi" w:cs="Times New Roman"/>
          <w:szCs w:val="18"/>
        </w:rPr>
        <w:t xml:space="preserve">Помните, что на высоких скоростях с роликами справиться сложнее, чем с велосипедом, поскольку тормоза, как таковые, на них отсутствуют. Если ребёнок еще не совсем освоился с торможением и сбрасыванием скорости, то лучше катиться в горку, чем с горки. А еще лучше, найти ровную площадку и научиться тормозить на роликах. </w:t>
      </w:r>
    </w:p>
    <w:p w:rsidR="00DC2B5A" w:rsidRPr="00E4453D" w:rsidRDefault="00DC2B5A" w:rsidP="00733A92">
      <w:pPr>
        <w:pStyle w:val="a8"/>
        <w:numPr>
          <w:ilvl w:val="0"/>
          <w:numId w:val="18"/>
        </w:numPr>
        <w:spacing w:after="188"/>
        <w:ind w:left="0" w:firstLine="0"/>
        <w:rPr>
          <w:rFonts w:asciiTheme="majorHAnsi" w:eastAsia="Times New Roman" w:hAnsiTheme="majorHAnsi" w:cs="Times New Roman"/>
          <w:szCs w:val="18"/>
        </w:rPr>
      </w:pPr>
      <w:r w:rsidRPr="00E4453D">
        <w:rPr>
          <w:rFonts w:asciiTheme="majorHAnsi" w:eastAsia="Times New Roman" w:hAnsiTheme="majorHAnsi" w:cs="Times New Roman"/>
          <w:b/>
          <w:szCs w:val="18"/>
        </w:rPr>
        <w:t>Правильное падение.</w:t>
      </w:r>
      <w:r w:rsidRPr="00E4453D">
        <w:rPr>
          <w:rFonts w:asciiTheme="majorHAnsi" w:eastAsia="Times New Roman" w:hAnsiTheme="majorHAnsi" w:cs="Times New Roman"/>
          <w:szCs w:val="18"/>
        </w:rPr>
        <w:t xml:space="preserve"> В отличие от скейтборда, где падение вперед крайне нежелательно, на роликовых коньках все как раз наоборот. Дело в том, что вперед удобнее падать, и на это рассчитана вся защитная экипировка. Главное правило падения </w:t>
      </w:r>
      <w:proofErr w:type="gramStart"/>
      <w:r w:rsidRPr="00E4453D">
        <w:rPr>
          <w:rFonts w:asciiTheme="majorHAnsi" w:eastAsia="Times New Roman" w:hAnsiTheme="majorHAnsi" w:cs="Times New Roman"/>
          <w:szCs w:val="18"/>
        </w:rPr>
        <w:t>-э</w:t>
      </w:r>
      <w:proofErr w:type="gramEnd"/>
      <w:r w:rsidRPr="00E4453D">
        <w:rPr>
          <w:rFonts w:asciiTheme="majorHAnsi" w:eastAsia="Times New Roman" w:hAnsiTheme="majorHAnsi" w:cs="Times New Roman"/>
          <w:szCs w:val="18"/>
        </w:rPr>
        <w:t>то не падать на прямые руки. Падение же назад представляет большую опасность для детского организма, а именно для позвоночника и затылка.</w:t>
      </w:r>
    </w:p>
    <w:p w:rsidR="00DC2B5A" w:rsidRPr="00E4453D" w:rsidRDefault="00DC2B5A" w:rsidP="00733A92">
      <w:pPr>
        <w:pStyle w:val="a8"/>
        <w:numPr>
          <w:ilvl w:val="0"/>
          <w:numId w:val="18"/>
        </w:numPr>
        <w:spacing w:after="188"/>
        <w:ind w:left="0" w:firstLine="0"/>
        <w:rPr>
          <w:rFonts w:asciiTheme="majorHAnsi" w:eastAsia="Times New Roman" w:hAnsiTheme="majorHAnsi" w:cs="Times New Roman"/>
          <w:szCs w:val="18"/>
        </w:rPr>
      </w:pPr>
      <w:r w:rsidRPr="00E4453D">
        <w:rPr>
          <w:rFonts w:asciiTheme="majorHAnsi" w:eastAsia="Times New Roman" w:hAnsiTheme="majorHAnsi" w:cs="Times New Roman"/>
          <w:b/>
          <w:szCs w:val="18"/>
        </w:rPr>
        <w:t>Наклон тела.</w:t>
      </w:r>
      <w:r w:rsidRPr="00E4453D">
        <w:rPr>
          <w:rFonts w:asciiTheme="majorHAnsi" w:eastAsia="Times New Roman" w:hAnsiTheme="majorHAnsi" w:cs="Times New Roman"/>
          <w:szCs w:val="18"/>
        </w:rPr>
        <w:t xml:space="preserve"> Ребёнку при катании на роликах очень важно всегда чуть наклоняться вперед. При потере равновесия, соблюдая это правило, он спровоцирует правильное падение — вперед.</w:t>
      </w:r>
    </w:p>
    <w:p w:rsidR="00DC2B5A" w:rsidRPr="00E4453D" w:rsidRDefault="00DC2B5A" w:rsidP="00733A92">
      <w:pPr>
        <w:pStyle w:val="a8"/>
        <w:numPr>
          <w:ilvl w:val="0"/>
          <w:numId w:val="18"/>
        </w:numPr>
        <w:spacing w:after="188"/>
        <w:ind w:left="0" w:firstLine="0"/>
        <w:rPr>
          <w:rFonts w:asciiTheme="majorHAnsi" w:eastAsia="Times New Roman" w:hAnsiTheme="majorHAnsi" w:cs="Times New Roman"/>
          <w:szCs w:val="18"/>
        </w:rPr>
      </w:pPr>
      <w:r w:rsidRPr="00E4453D">
        <w:rPr>
          <w:rFonts w:asciiTheme="majorHAnsi" w:eastAsia="Times New Roman" w:hAnsiTheme="majorHAnsi" w:cs="Times New Roman"/>
          <w:b/>
          <w:szCs w:val="18"/>
        </w:rPr>
        <w:t>Ноги всегда полусогнуты</w:t>
      </w:r>
      <w:r w:rsidRPr="00E4453D">
        <w:rPr>
          <w:rFonts w:asciiTheme="majorHAnsi" w:eastAsia="Times New Roman" w:hAnsiTheme="majorHAnsi" w:cs="Times New Roman"/>
          <w:szCs w:val="18"/>
        </w:rPr>
        <w:t xml:space="preserve"> и работают как амортизаторы. Основная функция согнутых ног — это контроль хода роликов и правильное позиционирование центра тяжести, что помогает избежать заваливания тела в стороны.</w:t>
      </w:r>
    </w:p>
    <w:p w:rsidR="00DC2B5A" w:rsidRPr="00E4453D" w:rsidRDefault="00DC2B5A" w:rsidP="00733A92">
      <w:pPr>
        <w:pStyle w:val="a8"/>
        <w:numPr>
          <w:ilvl w:val="0"/>
          <w:numId w:val="18"/>
        </w:numPr>
        <w:spacing w:after="188"/>
        <w:ind w:left="0" w:firstLine="0"/>
        <w:rPr>
          <w:rFonts w:asciiTheme="majorHAnsi" w:eastAsia="Times New Roman" w:hAnsiTheme="majorHAnsi" w:cs="Times New Roman"/>
          <w:szCs w:val="18"/>
        </w:rPr>
      </w:pPr>
      <w:r w:rsidRPr="00E4453D">
        <w:rPr>
          <w:rFonts w:asciiTheme="majorHAnsi" w:eastAsia="Times New Roman" w:hAnsiTheme="majorHAnsi" w:cs="Times New Roman"/>
          <w:b/>
          <w:szCs w:val="18"/>
        </w:rPr>
        <w:t>Одна нога всегда на полролика впереди другой.</w:t>
      </w:r>
      <w:r w:rsidRPr="00E4453D">
        <w:rPr>
          <w:rFonts w:asciiTheme="majorHAnsi" w:eastAsia="Times New Roman" w:hAnsiTheme="majorHAnsi" w:cs="Times New Roman"/>
          <w:szCs w:val="18"/>
        </w:rPr>
        <w:t xml:space="preserve"> Такая позиция позволяет грамотно распределить центр тяжести и выполняет следующие функции: позволяет удерживать равновесие, избегая заваливания вперед и опрокидывания назад, за счет увеличенной устойчивости помогает избежать падения от попадания посторонних предметов под «ведущее» колесо одного из роликов.</w:t>
      </w:r>
    </w:p>
    <w:p w:rsidR="00DC2B5A" w:rsidRPr="00E4453D" w:rsidRDefault="00DC2B5A" w:rsidP="00733A92">
      <w:pPr>
        <w:pStyle w:val="a8"/>
        <w:numPr>
          <w:ilvl w:val="0"/>
          <w:numId w:val="18"/>
        </w:numPr>
        <w:spacing w:after="188"/>
        <w:ind w:left="0" w:firstLine="0"/>
        <w:rPr>
          <w:rFonts w:asciiTheme="majorHAnsi" w:eastAsia="Times New Roman" w:hAnsiTheme="majorHAnsi" w:cs="Times New Roman"/>
          <w:szCs w:val="18"/>
        </w:rPr>
      </w:pPr>
      <w:r w:rsidRPr="00E4453D">
        <w:rPr>
          <w:rFonts w:asciiTheme="majorHAnsi" w:eastAsia="Times New Roman" w:hAnsiTheme="majorHAnsi" w:cs="Times New Roman"/>
          <w:b/>
          <w:szCs w:val="18"/>
        </w:rPr>
        <w:t>Аккуратно застегивайте ролики.</w:t>
      </w:r>
      <w:r w:rsidRPr="00E4453D">
        <w:rPr>
          <w:rFonts w:asciiTheme="majorHAnsi" w:eastAsia="Times New Roman" w:hAnsiTheme="majorHAnsi" w:cs="Times New Roman"/>
          <w:szCs w:val="18"/>
        </w:rPr>
        <w:t xml:space="preserve"> Лучше всего затягивать ролики на максимум, чтобы они прочно держали ногу, но при этом не давили. Таким образом, ролик становится продолжением ноги, разгружаются некоторые виды мышц, и ребёнку будет проще контролировать равновесие и совершать маневры.</w:t>
      </w:r>
    </w:p>
    <w:p w:rsidR="00EF6E6A" w:rsidRDefault="00DC2B5A" w:rsidP="00733A92">
      <w:pPr>
        <w:pStyle w:val="a8"/>
        <w:numPr>
          <w:ilvl w:val="0"/>
          <w:numId w:val="18"/>
        </w:numPr>
        <w:spacing w:after="188"/>
        <w:ind w:left="0" w:firstLine="0"/>
        <w:rPr>
          <w:rFonts w:asciiTheme="majorHAnsi" w:eastAsia="Times New Roman" w:hAnsiTheme="majorHAnsi" w:cs="Times New Roman"/>
          <w:szCs w:val="18"/>
        </w:rPr>
      </w:pPr>
      <w:r w:rsidRPr="00EF6E6A">
        <w:rPr>
          <w:rFonts w:asciiTheme="majorHAnsi" w:eastAsia="Times New Roman" w:hAnsiTheme="majorHAnsi" w:cs="Times New Roman"/>
          <w:b/>
          <w:szCs w:val="18"/>
        </w:rPr>
        <w:t>Соблюдайте осторожность на мокром асфальте.</w:t>
      </w:r>
      <w:r w:rsidRPr="00EF6E6A">
        <w:rPr>
          <w:rFonts w:asciiTheme="majorHAnsi" w:eastAsia="Times New Roman" w:hAnsiTheme="majorHAnsi" w:cs="Times New Roman"/>
          <w:szCs w:val="18"/>
        </w:rPr>
        <w:t xml:space="preserve"> </w:t>
      </w:r>
    </w:p>
    <w:p w:rsidR="00EF6E6A" w:rsidRDefault="00DC2B5A" w:rsidP="00EF6E6A">
      <w:pPr>
        <w:pStyle w:val="a8"/>
        <w:numPr>
          <w:ilvl w:val="0"/>
          <w:numId w:val="18"/>
        </w:numPr>
        <w:spacing w:after="188"/>
        <w:ind w:left="0" w:firstLine="0"/>
        <w:rPr>
          <w:rFonts w:asciiTheme="majorHAnsi" w:eastAsia="Times New Roman" w:hAnsiTheme="majorHAnsi" w:cs="Times New Roman"/>
          <w:szCs w:val="18"/>
        </w:rPr>
      </w:pPr>
      <w:r w:rsidRPr="00EF6E6A">
        <w:rPr>
          <w:rFonts w:asciiTheme="majorHAnsi" w:eastAsia="Times New Roman" w:hAnsiTheme="majorHAnsi" w:cs="Times New Roman"/>
          <w:szCs w:val="18"/>
        </w:rPr>
        <w:t>Двигаясь по дороге рядом с машинами, велосипедистами, пешеходами и прочими участниками дорожного движения, важно осознавать, что скорость и манера прохождения препятствий в дорожных условиях у всех будет разная. Соответственно заранее нужно просчитать свою траекторию движения с учетом возможного поведения «соседей по улице» или их внезапного появления на проезжей части.</w:t>
      </w:r>
    </w:p>
    <w:p w:rsidR="00EF6E6A" w:rsidRDefault="00EF6E6A" w:rsidP="00EF6E6A">
      <w:pPr>
        <w:pStyle w:val="a8"/>
        <w:spacing w:after="188"/>
        <w:ind w:left="0"/>
        <w:rPr>
          <w:rFonts w:asciiTheme="majorHAnsi" w:eastAsia="Times New Roman" w:hAnsiTheme="majorHAnsi" w:cs="Times New Roman"/>
          <w:szCs w:val="18"/>
        </w:rPr>
      </w:pPr>
    </w:p>
    <w:p w:rsidR="00E52FE8" w:rsidRDefault="00E52FE8" w:rsidP="00EF6E6A">
      <w:pPr>
        <w:pStyle w:val="a8"/>
        <w:spacing w:after="188"/>
        <w:ind w:left="0"/>
        <w:jc w:val="center"/>
        <w:rPr>
          <w:rFonts w:asciiTheme="majorHAnsi" w:eastAsia="Times New Roman" w:hAnsiTheme="majorHAnsi" w:cs="Times New Roman"/>
          <w:b/>
          <w:bCs/>
          <w:sz w:val="28"/>
        </w:rPr>
      </w:pPr>
    </w:p>
    <w:p w:rsidR="00DC2B5A" w:rsidRPr="00E52FE8" w:rsidRDefault="00DC2B5A" w:rsidP="00EF6E6A">
      <w:pPr>
        <w:pStyle w:val="a8"/>
        <w:spacing w:after="188"/>
        <w:ind w:left="0"/>
        <w:jc w:val="center"/>
        <w:rPr>
          <w:rFonts w:asciiTheme="majorHAnsi" w:eastAsia="Times New Roman" w:hAnsiTheme="majorHAnsi" w:cs="Times New Roman"/>
          <w:sz w:val="32"/>
          <w:szCs w:val="18"/>
        </w:rPr>
      </w:pPr>
      <w:r w:rsidRPr="00E52FE8">
        <w:rPr>
          <w:rFonts w:asciiTheme="majorHAnsi" w:eastAsia="Times New Roman" w:hAnsiTheme="majorHAnsi" w:cs="Times New Roman"/>
          <w:b/>
          <w:bCs/>
          <w:sz w:val="32"/>
        </w:rPr>
        <w:t>Правила безопасного катания на велосипедах.</w:t>
      </w:r>
    </w:p>
    <w:p w:rsidR="002C0BFD" w:rsidRPr="00B35079" w:rsidRDefault="002C0BFD" w:rsidP="00733A92">
      <w:pPr>
        <w:spacing w:after="188"/>
        <w:rPr>
          <w:rFonts w:asciiTheme="majorHAnsi" w:eastAsia="Times New Roman" w:hAnsiTheme="majorHAnsi" w:cs="Times New Roman"/>
          <w:szCs w:val="18"/>
        </w:rPr>
      </w:pPr>
      <w:r w:rsidRPr="00B35079">
        <w:rPr>
          <w:rFonts w:asciiTheme="majorHAnsi" w:eastAsia="Times New Roman" w:hAnsiTheme="majorHAnsi" w:cs="Times New Roman"/>
          <w:szCs w:val="18"/>
        </w:rPr>
        <w:t xml:space="preserve">   </w:t>
      </w:r>
      <w:r w:rsidR="00733A92">
        <w:rPr>
          <w:rFonts w:asciiTheme="majorHAnsi" w:eastAsia="Times New Roman" w:hAnsiTheme="majorHAnsi" w:cs="Times New Roman"/>
          <w:noProof/>
          <w:szCs w:val="18"/>
        </w:rPr>
        <w:drawing>
          <wp:inline distT="0" distB="0" distL="0" distR="0">
            <wp:extent cx="6282895" cy="5572485"/>
            <wp:effectExtent l="19050" t="0" r="3605" b="0"/>
            <wp:docPr id="9" name="Рисунок 8" descr="Snim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mok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8588" cy="55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B5A" w:rsidRPr="00E52FE8" w:rsidRDefault="002C0BFD" w:rsidP="00733A92">
      <w:pPr>
        <w:spacing w:after="188"/>
        <w:rPr>
          <w:rFonts w:asciiTheme="majorHAnsi" w:eastAsia="Times New Roman" w:hAnsiTheme="majorHAnsi" w:cs="Times New Roman"/>
          <w:sz w:val="24"/>
          <w:szCs w:val="18"/>
        </w:rPr>
      </w:pPr>
      <w:r w:rsidRPr="00B35079">
        <w:rPr>
          <w:rFonts w:asciiTheme="majorHAnsi" w:eastAsia="Times New Roman" w:hAnsiTheme="majorHAnsi" w:cs="Times New Roman"/>
          <w:szCs w:val="18"/>
        </w:rPr>
        <w:t xml:space="preserve"> </w:t>
      </w:r>
      <w:r w:rsidR="00E52FE8">
        <w:rPr>
          <w:rFonts w:asciiTheme="majorHAnsi" w:eastAsia="Times New Roman" w:hAnsiTheme="majorHAnsi" w:cs="Times New Roman"/>
          <w:szCs w:val="18"/>
        </w:rPr>
        <w:tab/>
      </w:r>
      <w:r w:rsidR="00DC2B5A" w:rsidRPr="00E52FE8">
        <w:rPr>
          <w:rFonts w:asciiTheme="majorHAnsi" w:eastAsia="Times New Roman" w:hAnsiTheme="majorHAnsi" w:cs="Times New Roman"/>
          <w:sz w:val="24"/>
          <w:szCs w:val="18"/>
        </w:rPr>
        <w:t>Велосипед — друг, хорошо знакомый с детства. Что может быть проще? Умеешь ездить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 xml:space="preserve"> - </w:t>
      </w:r>
      <w:r w:rsidR="00DC2B5A" w:rsidRPr="00E52FE8">
        <w:rPr>
          <w:rFonts w:asciiTheme="majorHAnsi" w:eastAsia="Times New Roman" w:hAnsiTheme="majorHAnsi" w:cs="Times New Roman"/>
          <w:sz w:val="24"/>
          <w:szCs w:val="18"/>
        </w:rPr>
        <w:t>садись и езжай! Так и есть, только следует помнить, что велосипед — это, прежде всего, транспортное средство, при использовании которого обязательно соблюдать правила эксплуатации и поведения на дороге. Халатность и попустительство может привести к травмам, или, даже, печальному исходу.</w:t>
      </w:r>
    </w:p>
    <w:p w:rsidR="00DC2B5A" w:rsidRPr="00E52FE8" w:rsidRDefault="00DC2B5A" w:rsidP="00EF6E6A">
      <w:pPr>
        <w:spacing w:after="188"/>
        <w:jc w:val="center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bCs/>
          <w:sz w:val="24"/>
        </w:rPr>
        <w:t>Знания о безопасной езде на велосипеде ребенка в 2-14 лет.</w:t>
      </w:r>
    </w:p>
    <w:p w:rsidR="00DC2B5A" w:rsidRPr="00E52FE8" w:rsidRDefault="00DC2B5A" w:rsidP="00E52FE8">
      <w:pPr>
        <w:spacing w:after="188"/>
        <w:ind w:firstLine="708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sz w:val="24"/>
          <w:szCs w:val="18"/>
        </w:rPr>
        <w:t>С самых ранних лет ребенок должен иметь первые познания правил дорожного движения. Они должны состоять из нехитрых постулатов:</w:t>
      </w:r>
    </w:p>
    <w:p w:rsidR="00DC2B5A" w:rsidRPr="00E52FE8" w:rsidRDefault="00DC2B5A" w:rsidP="00733A92">
      <w:pPr>
        <w:numPr>
          <w:ilvl w:val="0"/>
          <w:numId w:val="2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sz w:val="24"/>
          <w:szCs w:val="18"/>
        </w:rPr>
        <w:t>объезжать движущиеся объекты (людей, животных, других участников движения);</w:t>
      </w:r>
    </w:p>
    <w:p w:rsidR="00DC2B5A" w:rsidRPr="00E52FE8" w:rsidRDefault="00DC2B5A" w:rsidP="00733A92">
      <w:pPr>
        <w:numPr>
          <w:ilvl w:val="0"/>
          <w:numId w:val="2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sz w:val="24"/>
          <w:szCs w:val="18"/>
        </w:rPr>
        <w:t>замедлять движение на поворотах и при маневрах, когда совершается объезд недвижимых преград на пути (деревья, лавочки и пр.);</w:t>
      </w:r>
    </w:p>
    <w:p w:rsidR="00DC2B5A" w:rsidRPr="00E52FE8" w:rsidRDefault="00DC2B5A" w:rsidP="00733A92">
      <w:pPr>
        <w:numPr>
          <w:ilvl w:val="0"/>
          <w:numId w:val="2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sz w:val="24"/>
          <w:szCs w:val="18"/>
        </w:rPr>
        <w:t>избегать выезда на проезжую часть;</w:t>
      </w:r>
    </w:p>
    <w:p w:rsidR="00EF6E6A" w:rsidRPr="00E52FE8" w:rsidRDefault="00DC2B5A" w:rsidP="00EF6E6A">
      <w:pPr>
        <w:numPr>
          <w:ilvl w:val="0"/>
          <w:numId w:val="2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sz w:val="24"/>
          <w:szCs w:val="18"/>
        </w:rPr>
        <w:t>объезжать ямы, лужи, канализационные люки;</w:t>
      </w:r>
      <w:r w:rsidR="00EF6E6A" w:rsidRPr="00E52FE8">
        <w:rPr>
          <w:rFonts w:asciiTheme="majorHAnsi" w:eastAsia="Times New Roman" w:hAnsiTheme="majorHAnsi" w:cs="Times New Roman"/>
          <w:sz w:val="24"/>
          <w:szCs w:val="18"/>
        </w:rPr>
        <w:t xml:space="preserve"> </w:t>
      </w:r>
    </w:p>
    <w:p w:rsidR="00EF6E6A" w:rsidRPr="00E52FE8" w:rsidRDefault="00DC2B5A" w:rsidP="00EF6E6A">
      <w:pPr>
        <w:numPr>
          <w:ilvl w:val="0"/>
          <w:numId w:val="2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proofErr w:type="gramStart"/>
      <w:r w:rsidRPr="00E52FE8">
        <w:rPr>
          <w:rFonts w:asciiTheme="majorHAnsi" w:eastAsia="Times New Roman" w:hAnsiTheme="majorHAnsi" w:cs="Times New Roman"/>
          <w:sz w:val="24"/>
          <w:szCs w:val="18"/>
        </w:rPr>
        <w:t>переходить дорогу только в сопровождении взрослых, обязательно спешившись</w:t>
      </w:r>
      <w:proofErr w:type="gramEnd"/>
      <w:r w:rsidRPr="00E52FE8">
        <w:rPr>
          <w:rFonts w:asciiTheme="majorHAnsi" w:eastAsia="Times New Roman" w:hAnsiTheme="majorHAnsi" w:cs="Times New Roman"/>
          <w:sz w:val="24"/>
          <w:szCs w:val="18"/>
        </w:rPr>
        <w:t>.</w:t>
      </w:r>
    </w:p>
    <w:p w:rsidR="00EF6E6A" w:rsidRPr="00E52FE8" w:rsidRDefault="00EF6E6A" w:rsidP="00733A92">
      <w:pPr>
        <w:spacing w:after="188"/>
        <w:rPr>
          <w:rFonts w:asciiTheme="majorHAnsi" w:eastAsia="Times New Roman" w:hAnsiTheme="majorHAnsi" w:cs="Times New Roman"/>
          <w:b/>
          <w:bCs/>
          <w:sz w:val="24"/>
        </w:rPr>
      </w:pPr>
    </w:p>
    <w:p w:rsidR="00DC2B5A" w:rsidRPr="00E52FE8" w:rsidRDefault="00EF6E6A" w:rsidP="00E52FE8">
      <w:pPr>
        <w:spacing w:after="188"/>
        <w:jc w:val="center"/>
        <w:rPr>
          <w:rFonts w:asciiTheme="majorHAnsi" w:eastAsia="Times New Roman" w:hAnsiTheme="majorHAnsi" w:cs="Times New Roman"/>
          <w:b/>
          <w:bCs/>
          <w:sz w:val="32"/>
        </w:rPr>
      </w:pPr>
      <w:r w:rsidRPr="00E52FE8">
        <w:rPr>
          <w:rFonts w:asciiTheme="majorHAnsi" w:eastAsia="Times New Roman" w:hAnsiTheme="majorHAnsi" w:cs="Times New Roman"/>
          <w:b/>
          <w:bCs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-655320</wp:posOffset>
            </wp:positionH>
            <wp:positionV relativeFrom="margin">
              <wp:posOffset>-53340</wp:posOffset>
            </wp:positionV>
            <wp:extent cx="3245485" cy="3245485"/>
            <wp:effectExtent l="0" t="0" r="0" b="0"/>
            <wp:wrapSquare wrapText="bothSides"/>
            <wp:docPr id="16" name="Рисунок 13" descr="malchik-na-samok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chik-na-samokat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B5A" w:rsidRPr="00E52FE8">
        <w:rPr>
          <w:rFonts w:asciiTheme="majorHAnsi" w:eastAsia="Times New Roman" w:hAnsiTheme="majorHAnsi" w:cs="Times New Roman"/>
          <w:b/>
          <w:bCs/>
          <w:sz w:val="32"/>
        </w:rPr>
        <w:t>Правила безопасного катания на самокате</w:t>
      </w:r>
      <w:r w:rsidR="002C0BFD" w:rsidRPr="00E52FE8">
        <w:rPr>
          <w:rFonts w:asciiTheme="majorHAnsi" w:eastAsia="Times New Roman" w:hAnsiTheme="majorHAnsi" w:cs="Times New Roman"/>
          <w:b/>
          <w:bCs/>
          <w:sz w:val="32"/>
        </w:rPr>
        <w:t>.</w:t>
      </w:r>
    </w:p>
    <w:p w:rsidR="00DC2B5A" w:rsidRPr="00E52FE8" w:rsidRDefault="00DC2B5A" w:rsidP="00733A92">
      <w:pPr>
        <w:numPr>
          <w:ilvl w:val="0"/>
          <w:numId w:val="13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sz w:val="24"/>
          <w:szCs w:val="18"/>
        </w:rPr>
        <w:t>Прежде всего, нужно объяснить ребёнку, где можно кататься, а где нельзя, напомнить о правилах дорожного движения: не выезжать на проезжую часть, смотреть по сторонам.</w:t>
      </w:r>
    </w:p>
    <w:p w:rsidR="00DC2B5A" w:rsidRPr="00E52FE8" w:rsidRDefault="00DC2B5A" w:rsidP="00733A92">
      <w:pPr>
        <w:numPr>
          <w:ilvl w:val="0"/>
          <w:numId w:val="13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sz w:val="24"/>
          <w:szCs w:val="18"/>
        </w:rPr>
        <w:t>Расскажите ребенку, что может стать препятствием для самоката, почему важно объезжать ямы, камни, торчащие из земли коряги и пр.</w:t>
      </w:r>
    </w:p>
    <w:p w:rsidR="00DC2B5A" w:rsidRPr="00E52FE8" w:rsidRDefault="00DC2B5A" w:rsidP="00733A92">
      <w:pPr>
        <w:numPr>
          <w:ilvl w:val="0"/>
          <w:numId w:val="13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sz w:val="24"/>
          <w:szCs w:val="18"/>
        </w:rPr>
        <w:t>Желательно предостеречь ребенка от возможных падений и травм — надеть шлем, наколенники, налокотники, перчатки. Не всегда, конечно, удастся бежать впереди и стелить соломку, но, хотя бы гипотетически, обезопасить неопытного каскадера стоит. Существует много приемов катания на самокате, но всему свое время.</w:t>
      </w:r>
    </w:p>
    <w:p w:rsidR="00DC2B5A" w:rsidRPr="00E52FE8" w:rsidRDefault="00DC2B5A" w:rsidP="009B0F3D">
      <w:pPr>
        <w:spacing w:after="188"/>
        <w:jc w:val="center"/>
        <w:rPr>
          <w:rFonts w:asciiTheme="majorHAnsi" w:eastAsia="Times New Roman" w:hAnsiTheme="majorHAnsi" w:cs="Times New Roman"/>
          <w:i/>
          <w:color w:val="FF0000"/>
          <w:sz w:val="28"/>
          <w:szCs w:val="18"/>
        </w:rPr>
      </w:pPr>
      <w:r w:rsidRPr="00E52FE8">
        <w:rPr>
          <w:rFonts w:asciiTheme="majorHAnsi" w:eastAsia="Times New Roman" w:hAnsiTheme="majorHAnsi" w:cs="Times New Roman"/>
          <w:b/>
          <w:bCs/>
          <w:i/>
          <w:color w:val="FF0000"/>
          <w:sz w:val="28"/>
        </w:rPr>
        <w:t xml:space="preserve">Прежде чем </w:t>
      </w:r>
      <w:proofErr w:type="spellStart"/>
      <w:r w:rsidRPr="00E52FE8">
        <w:rPr>
          <w:rFonts w:asciiTheme="majorHAnsi" w:eastAsia="Times New Roman" w:hAnsiTheme="majorHAnsi" w:cs="Times New Roman"/>
          <w:b/>
          <w:bCs/>
          <w:i/>
          <w:color w:val="FF0000"/>
          <w:sz w:val="28"/>
        </w:rPr>
        <w:t>лихачить</w:t>
      </w:r>
      <w:proofErr w:type="spellEnd"/>
      <w:r w:rsidRPr="00E52FE8">
        <w:rPr>
          <w:rFonts w:asciiTheme="majorHAnsi" w:eastAsia="Times New Roman" w:hAnsiTheme="majorHAnsi" w:cs="Times New Roman"/>
          <w:b/>
          <w:bCs/>
          <w:i/>
          <w:color w:val="FF0000"/>
          <w:sz w:val="28"/>
        </w:rPr>
        <w:t>, нужно освоить азы. Начинаем от простого к сложному.</w:t>
      </w:r>
    </w:p>
    <w:p w:rsidR="00DC2B5A" w:rsidRPr="00E52FE8" w:rsidRDefault="00DC2B5A" w:rsidP="00733A92">
      <w:pPr>
        <w:numPr>
          <w:ilvl w:val="0"/>
          <w:numId w:val="14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t>Учимся падать.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 xml:space="preserve"> Сначала падаем на колени, потом на локти, на ладони. Можно отработать это упражнение без самоката (дома на ковре), а затем и на нем (эти навыки пригодятся при обучении езде на велосипеде).</w:t>
      </w:r>
    </w:p>
    <w:p w:rsidR="00DC2B5A" w:rsidRPr="00E52FE8" w:rsidRDefault="00DC2B5A" w:rsidP="00733A92">
      <w:pPr>
        <w:numPr>
          <w:ilvl w:val="0"/>
          <w:numId w:val="14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t>Определяем место проведения тренировки.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 xml:space="preserve"> Для начала подойдет квартира. Первое время, чтобы ребенок не потерял равновесие и не упал, подстраховывайте его. Беремся за ручки руля обеими руками, одну ногу ставим на платформу, второй отталкиваемся от земли.</w:t>
      </w:r>
    </w:p>
    <w:p w:rsidR="00DC2B5A" w:rsidRPr="00E52FE8" w:rsidRDefault="00DC2B5A" w:rsidP="009B0F3D">
      <w:pPr>
        <w:spacing w:after="188"/>
        <w:jc w:val="center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bCs/>
          <w:sz w:val="24"/>
        </w:rPr>
        <w:t>С чего начинать тренировки?</w:t>
      </w:r>
    </w:p>
    <w:p w:rsidR="00DC2B5A" w:rsidRPr="00E52FE8" w:rsidRDefault="00DC2B5A" w:rsidP="009B0F3D">
      <w:pPr>
        <w:numPr>
          <w:ilvl w:val="0"/>
          <w:numId w:val="15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b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t>Начинаем передвижение прямо.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 xml:space="preserve"> Определяем толчковую ногу (это мы увидим по тому, какой ногой ребенок чаще пытается оттолкнуться). «Правильная» нога на первых</w:t>
      </w:r>
      <w:r w:rsidR="009B0F3D" w:rsidRPr="00E52FE8">
        <w:rPr>
          <w:rFonts w:asciiTheme="majorHAnsi" w:eastAsia="Times New Roman" w:hAnsiTheme="majorHAnsi" w:cs="Times New Roman"/>
          <w:sz w:val="24"/>
          <w:szCs w:val="18"/>
        </w:rPr>
        <w:t xml:space="preserve"> 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>порах — первый успех, первые победы и задор. Ребенок-левша быстрее освоит катание с левой ноги, а правше будет удобнее отталкиваться правой.</w:t>
      </w:r>
      <w:r w:rsidR="009B0F3D" w:rsidRPr="00E52FE8">
        <w:rPr>
          <w:rFonts w:asciiTheme="majorHAnsi" w:eastAsia="Times New Roman" w:hAnsiTheme="majorHAnsi" w:cs="Times New Roman"/>
          <w:sz w:val="24"/>
          <w:szCs w:val="18"/>
        </w:rPr>
        <w:t xml:space="preserve"> 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>При движении смотрим вперед, чтобы заранее увидеть препятствия или ухабы и объехать их</w:t>
      </w:r>
      <w:r w:rsidRPr="00E52FE8">
        <w:rPr>
          <w:rFonts w:asciiTheme="majorHAnsi" w:eastAsia="Times New Roman" w:hAnsiTheme="majorHAnsi" w:cs="Times New Roman"/>
          <w:i/>
          <w:sz w:val="24"/>
          <w:szCs w:val="18"/>
        </w:rPr>
        <w:t xml:space="preserve">. </w:t>
      </w:r>
      <w:r w:rsidRPr="00E52FE8">
        <w:rPr>
          <w:rFonts w:asciiTheme="majorHAnsi" w:eastAsia="Times New Roman" w:hAnsiTheme="majorHAnsi" w:cs="Times New Roman"/>
          <w:b/>
          <w:i/>
          <w:sz w:val="24"/>
          <w:szCs w:val="18"/>
        </w:rPr>
        <w:t>Периодически меняем толчковую ногу для того, чтобы нагрузка на мышцы распределялась равномерно.</w:t>
      </w:r>
    </w:p>
    <w:p w:rsidR="00DC2B5A" w:rsidRPr="00E52FE8" w:rsidRDefault="00DC2B5A" w:rsidP="00733A92">
      <w:pPr>
        <w:numPr>
          <w:ilvl w:val="0"/>
          <w:numId w:val="16"/>
        </w:numPr>
        <w:spacing w:before="100" w:beforeAutospacing="1" w:after="188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t>Повороты.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 xml:space="preserve"> Двигаясь вперед, при необходимости повернуть налево, выезжаем к правому краю дорожки, отталкиваемся левой ногой, поворачиваем руль влево. При необходимости повернуть направо, выезжаем к левому краю дорожки, отталкиваемся правой ногой, поворачиваем руль направо.</w:t>
      </w:r>
    </w:p>
    <w:p w:rsidR="00DC2B5A" w:rsidRPr="00E52FE8" w:rsidRDefault="00DC2B5A" w:rsidP="00733A92">
      <w:pPr>
        <w:numPr>
          <w:ilvl w:val="0"/>
          <w:numId w:val="17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t>Катание по кругу.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 xml:space="preserve"> Повороты направо и налево хорошо закрепить, выполняя более сложное упражнение — катание по кругу то в одну сторону, то в другую. Если ваш ребенок мал и плохо знает, где право и где лево, эти нехитрые упражнения позволят легко и непринужденно запомнить.</w:t>
      </w:r>
    </w:p>
    <w:p w:rsidR="00DC2B5A" w:rsidRPr="00E52FE8" w:rsidRDefault="00DC2B5A" w:rsidP="00733A92">
      <w:pPr>
        <w:numPr>
          <w:ilvl w:val="0"/>
          <w:numId w:val="17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lastRenderedPageBreak/>
        <w:t>Катание по сложной траектории.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 xml:space="preserve"> После освоения простых способов передвижения на самокате, можно предложить ребенку выполнить более сложные упражнения: езда зигзагом (змейкой), объезд фишек-препятствий. В роли «фишек» для объезда могут выступить и сами родители.</w:t>
      </w:r>
    </w:p>
    <w:p w:rsidR="00DC2B5A" w:rsidRPr="00E52FE8" w:rsidRDefault="00DC2B5A" w:rsidP="00733A92">
      <w:pPr>
        <w:numPr>
          <w:ilvl w:val="0"/>
          <w:numId w:val="17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t>Учимся тормозить.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 xml:space="preserve"> В некоторых моделях самокатов над задним колесом есть щиток, его можно использовать как тормоз, нажав на него толчковой ногой. В случае необходимости (препятствие на пути), с самоката легко спрыгнуть, но только на небольшой скорости. Здесь нам пригодятся наши навыки падения. А также, самокат можно просто какое-то время катить рядом, держа за руль одной рукой.</w:t>
      </w:r>
    </w:p>
    <w:p w:rsidR="009B0F3D" w:rsidRPr="00E52FE8" w:rsidRDefault="00DC2B5A" w:rsidP="00733A92">
      <w:pPr>
        <w:numPr>
          <w:ilvl w:val="0"/>
          <w:numId w:val="17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t>Катание по дорожкам с разными покрытиями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>. Естественно, кататься на асфальтированной дорожке гораздо легче и я предлагаю усложнить задачу, как это было в нашем случае</w:t>
      </w:r>
    </w:p>
    <w:p w:rsidR="00DC2B5A" w:rsidRPr="00E52FE8" w:rsidRDefault="009B0F3D" w:rsidP="00733A92">
      <w:pPr>
        <w:numPr>
          <w:ilvl w:val="0"/>
          <w:numId w:val="17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t xml:space="preserve"> </w:t>
      </w:r>
      <w:r w:rsidR="00DC2B5A" w:rsidRPr="00E52FE8">
        <w:rPr>
          <w:rFonts w:asciiTheme="majorHAnsi" w:eastAsia="Times New Roman" w:hAnsiTheme="majorHAnsi" w:cs="Times New Roman"/>
          <w:b/>
          <w:sz w:val="24"/>
          <w:szCs w:val="18"/>
        </w:rPr>
        <w:t>«Гонки».</w:t>
      </w:r>
      <w:r w:rsidR="00DC2B5A" w:rsidRPr="00E52FE8">
        <w:rPr>
          <w:rFonts w:asciiTheme="majorHAnsi" w:eastAsia="Times New Roman" w:hAnsiTheme="majorHAnsi" w:cs="Times New Roman"/>
          <w:sz w:val="24"/>
          <w:szCs w:val="18"/>
        </w:rPr>
        <w:t xml:space="preserve"> Кто быстрее: вы бегом или ребенок на самокате? А если малышей несколько, почему бы не устроить соревнование, начертив линию старта и взяв в руки секундомер?</w:t>
      </w:r>
    </w:p>
    <w:p w:rsidR="00DC2B5A" w:rsidRPr="00E52FE8" w:rsidRDefault="00DC2B5A" w:rsidP="00733A92">
      <w:pPr>
        <w:numPr>
          <w:ilvl w:val="0"/>
          <w:numId w:val="17"/>
        </w:numPr>
        <w:spacing w:before="100" w:beforeAutospacing="1" w:after="100" w:afterAutospacing="1"/>
        <w:ind w:left="0" w:firstLine="0"/>
        <w:rPr>
          <w:rFonts w:asciiTheme="majorHAnsi" w:eastAsia="Times New Roman" w:hAnsiTheme="majorHAnsi" w:cs="Times New Roman"/>
          <w:sz w:val="24"/>
          <w:szCs w:val="18"/>
        </w:rPr>
      </w:pPr>
      <w:r w:rsidRPr="00E52FE8">
        <w:rPr>
          <w:rFonts w:asciiTheme="majorHAnsi" w:eastAsia="Times New Roman" w:hAnsiTheme="majorHAnsi" w:cs="Times New Roman"/>
          <w:b/>
          <w:sz w:val="24"/>
          <w:szCs w:val="18"/>
        </w:rPr>
        <w:t>Вы должны быть терпеливы</w:t>
      </w:r>
      <w:r w:rsidRPr="00E52FE8">
        <w:rPr>
          <w:rFonts w:asciiTheme="majorHAnsi" w:eastAsia="Times New Roman" w:hAnsiTheme="majorHAnsi" w:cs="Times New Roman"/>
          <w:sz w:val="24"/>
          <w:szCs w:val="18"/>
        </w:rPr>
        <w:t>, ведь ваш ребенок мал и неопытен. Для каждого ребенка, особенно маленького, очень важна ваша похвала: за каждый маленький успех хвалите своего героя. Ведь сколько положительных эмоций он может испытать не от катания на самокате, а всего лишь от вашего признания. Ваша похвала для него — защита и поддержка в трудную минуту. А пока он маленький, вы для него — «центр вселенной» и доверяет он вам, и только вам.</w:t>
      </w:r>
    </w:p>
    <w:p w:rsidR="002C0BFD" w:rsidRPr="00B35079" w:rsidRDefault="00DC2B5A" w:rsidP="009B0F3D">
      <w:pPr>
        <w:spacing w:after="188"/>
        <w:jc w:val="center"/>
        <w:rPr>
          <w:rFonts w:asciiTheme="majorHAnsi" w:eastAsia="Times New Roman" w:hAnsiTheme="majorHAnsi" w:cs="Times New Roman"/>
          <w:szCs w:val="18"/>
        </w:rPr>
      </w:pPr>
      <w:r w:rsidRPr="00B35079">
        <w:rPr>
          <w:rFonts w:asciiTheme="majorHAnsi" w:eastAsia="Times New Roman" w:hAnsiTheme="majorHAnsi" w:cs="Times New Roman"/>
          <w:noProof/>
          <w:szCs w:val="18"/>
        </w:rPr>
        <w:drawing>
          <wp:inline distT="0" distB="0" distL="0" distR="0">
            <wp:extent cx="6424453" cy="3361038"/>
            <wp:effectExtent l="19050" t="0" r="0" b="0"/>
            <wp:docPr id="3" name="Рисунок 3" descr="http://ds3.com.ru/wp-content/uploads/2019/06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3.com.ru/wp-content/uploads/2019/06/image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68" cy="33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B5A" w:rsidRPr="00B35079" w:rsidRDefault="00DC2B5A" w:rsidP="00733A92">
      <w:pPr>
        <w:spacing w:after="188"/>
        <w:rPr>
          <w:rFonts w:asciiTheme="majorHAnsi" w:eastAsia="Times New Roman" w:hAnsiTheme="majorHAnsi" w:cs="Times New Roman"/>
          <w:szCs w:val="18"/>
        </w:rPr>
      </w:pPr>
      <w:r w:rsidRPr="00B35079">
        <w:rPr>
          <w:rFonts w:asciiTheme="majorHAnsi" w:eastAsia="Times New Roman" w:hAnsiTheme="majorHAnsi" w:cs="Times New Roman"/>
          <w:szCs w:val="18"/>
        </w:rPr>
        <w:t> </w:t>
      </w:r>
    </w:p>
    <w:p w:rsidR="0090623E" w:rsidRPr="00B35079" w:rsidRDefault="0090623E" w:rsidP="00733A92">
      <w:pPr>
        <w:rPr>
          <w:sz w:val="28"/>
        </w:rPr>
      </w:pPr>
    </w:p>
    <w:sectPr w:rsidR="0090623E" w:rsidRPr="00B35079" w:rsidSect="00442964">
      <w:pgSz w:w="11906" w:h="16838"/>
      <w:pgMar w:top="851" w:right="85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A92" w:rsidRDefault="00733A92" w:rsidP="00733A92">
      <w:pPr>
        <w:spacing w:after="0" w:line="240" w:lineRule="auto"/>
      </w:pPr>
      <w:r>
        <w:separator/>
      </w:r>
    </w:p>
  </w:endnote>
  <w:endnote w:type="continuationSeparator" w:id="1">
    <w:p w:rsidR="00733A92" w:rsidRDefault="00733A92" w:rsidP="00733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A92" w:rsidRDefault="00733A92" w:rsidP="00733A92">
      <w:pPr>
        <w:spacing w:after="0" w:line="240" w:lineRule="auto"/>
      </w:pPr>
      <w:r>
        <w:separator/>
      </w:r>
    </w:p>
  </w:footnote>
  <w:footnote w:type="continuationSeparator" w:id="1">
    <w:p w:rsidR="00733A92" w:rsidRDefault="00733A92" w:rsidP="00733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1659"/>
    <w:multiLevelType w:val="multilevel"/>
    <w:tmpl w:val="35DCB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931262"/>
    <w:multiLevelType w:val="multilevel"/>
    <w:tmpl w:val="B5121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EC0A7C"/>
    <w:multiLevelType w:val="multilevel"/>
    <w:tmpl w:val="ABFC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B75113"/>
    <w:multiLevelType w:val="multilevel"/>
    <w:tmpl w:val="0D421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D4233B"/>
    <w:multiLevelType w:val="hybridMultilevel"/>
    <w:tmpl w:val="2D547BD0"/>
    <w:lvl w:ilvl="0" w:tplc="B08434A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F942299"/>
    <w:multiLevelType w:val="multilevel"/>
    <w:tmpl w:val="1D3C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E9F3F9A"/>
    <w:multiLevelType w:val="multilevel"/>
    <w:tmpl w:val="6A26C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F3F4E19"/>
    <w:multiLevelType w:val="multilevel"/>
    <w:tmpl w:val="A1105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CC4BF8"/>
    <w:multiLevelType w:val="multilevel"/>
    <w:tmpl w:val="3B2EB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B1C2B4A"/>
    <w:multiLevelType w:val="multilevel"/>
    <w:tmpl w:val="C694A4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4D23E8"/>
    <w:multiLevelType w:val="multilevel"/>
    <w:tmpl w:val="660C3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5AB4FF0"/>
    <w:multiLevelType w:val="multilevel"/>
    <w:tmpl w:val="E5207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6095633"/>
    <w:multiLevelType w:val="multilevel"/>
    <w:tmpl w:val="3BDC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EB0113"/>
    <w:multiLevelType w:val="multilevel"/>
    <w:tmpl w:val="C41A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0CB0472"/>
    <w:multiLevelType w:val="multilevel"/>
    <w:tmpl w:val="8522CB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842409"/>
    <w:multiLevelType w:val="multilevel"/>
    <w:tmpl w:val="6DD62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40D75DC"/>
    <w:multiLevelType w:val="multilevel"/>
    <w:tmpl w:val="A120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6BC4946"/>
    <w:multiLevelType w:val="multilevel"/>
    <w:tmpl w:val="7E72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5"/>
  </w:num>
  <w:num w:numId="3">
    <w:abstractNumId w:val="1"/>
  </w:num>
  <w:num w:numId="4">
    <w:abstractNumId w:val="13"/>
  </w:num>
  <w:num w:numId="5">
    <w:abstractNumId w:val="16"/>
  </w:num>
  <w:num w:numId="6">
    <w:abstractNumId w:val="10"/>
  </w:num>
  <w:num w:numId="7">
    <w:abstractNumId w:val="5"/>
  </w:num>
  <w:num w:numId="8">
    <w:abstractNumId w:val="0"/>
  </w:num>
  <w:num w:numId="9">
    <w:abstractNumId w:val="2"/>
  </w:num>
  <w:num w:numId="10">
    <w:abstractNumId w:val="17"/>
  </w:num>
  <w:num w:numId="11">
    <w:abstractNumId w:val="8"/>
  </w:num>
  <w:num w:numId="12">
    <w:abstractNumId w:val="12"/>
  </w:num>
  <w:num w:numId="13">
    <w:abstractNumId w:val="11"/>
  </w:num>
  <w:num w:numId="14">
    <w:abstractNumId w:val="6"/>
  </w:num>
  <w:num w:numId="15">
    <w:abstractNumId w:val="7"/>
  </w:num>
  <w:num w:numId="16">
    <w:abstractNumId w:val="9"/>
  </w:num>
  <w:num w:numId="17">
    <w:abstractNumId w:val="14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2B5A"/>
    <w:rsid w:val="002C0BFD"/>
    <w:rsid w:val="00411146"/>
    <w:rsid w:val="00442964"/>
    <w:rsid w:val="00575995"/>
    <w:rsid w:val="00654CD2"/>
    <w:rsid w:val="00715B22"/>
    <w:rsid w:val="00733A92"/>
    <w:rsid w:val="0090623E"/>
    <w:rsid w:val="009B0F3D"/>
    <w:rsid w:val="00A66948"/>
    <w:rsid w:val="00B35079"/>
    <w:rsid w:val="00C53A3C"/>
    <w:rsid w:val="00CA1942"/>
    <w:rsid w:val="00DC2B5A"/>
    <w:rsid w:val="00E4453D"/>
    <w:rsid w:val="00E52FE8"/>
    <w:rsid w:val="00EF6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23E"/>
  </w:style>
  <w:style w:type="paragraph" w:styleId="1">
    <w:name w:val="heading 1"/>
    <w:basedOn w:val="a"/>
    <w:next w:val="a"/>
    <w:link w:val="10"/>
    <w:uiPriority w:val="9"/>
    <w:qFormat/>
    <w:rsid w:val="00B350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C2B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C2B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2B5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C2B5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DC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C2B5A"/>
    <w:rPr>
      <w:b/>
      <w:bCs/>
    </w:rPr>
  </w:style>
  <w:style w:type="character" w:styleId="a5">
    <w:name w:val="Hyperlink"/>
    <w:basedOn w:val="a0"/>
    <w:uiPriority w:val="99"/>
    <w:semiHidden/>
    <w:unhideWhenUsed/>
    <w:rsid w:val="00DC2B5A"/>
    <w:rPr>
      <w:color w:val="0000FF"/>
      <w:u w:val="single"/>
    </w:rPr>
  </w:style>
  <w:style w:type="paragraph" w:customStyle="1" w:styleId="must-log-in">
    <w:name w:val="must-log-in"/>
    <w:basedOn w:val="a"/>
    <w:rsid w:val="00DC2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C2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2B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50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E4453D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733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33A92"/>
  </w:style>
  <w:style w:type="paragraph" w:styleId="ab">
    <w:name w:val="footer"/>
    <w:basedOn w:val="a"/>
    <w:link w:val="ac"/>
    <w:uiPriority w:val="99"/>
    <w:semiHidden/>
    <w:unhideWhenUsed/>
    <w:rsid w:val="00733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33A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1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10894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25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2021-07-21T05:29:00Z</dcterms:created>
  <dcterms:modified xsi:type="dcterms:W3CDTF">2022-06-21T02:32:00Z</dcterms:modified>
</cp:coreProperties>
</file>