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36" w:rsidRDefault="00373D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-675005</wp:posOffset>
            </wp:positionV>
            <wp:extent cx="4892040" cy="3247390"/>
            <wp:effectExtent l="19050" t="0" r="3810" b="0"/>
            <wp:wrapThrough wrapText="bothSides">
              <wp:wrapPolygon edited="0">
                <wp:start x="-84" y="0"/>
                <wp:lineTo x="-84" y="21414"/>
                <wp:lineTo x="21617" y="21414"/>
                <wp:lineTo x="21617" y="0"/>
                <wp:lineTo x="-84" y="0"/>
              </wp:wrapPolygon>
            </wp:wrapThrough>
            <wp:docPr id="1" name="Рисунок 1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1BA" w:rsidRPr="00E85B36">
        <w:rPr>
          <w:b/>
          <w:sz w:val="28"/>
          <w:szCs w:val="28"/>
        </w:rPr>
        <w:t xml:space="preserve">  </w:t>
      </w:r>
    </w:p>
    <w:p w:rsidR="00A82DE7" w:rsidRPr="00373D98" w:rsidRDefault="001131BA" w:rsidP="00373D98">
      <w:pPr>
        <w:ind w:left="-113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Кто из родителей не хочет иметь умного, здорового, гармонично развитого ребенка? Что мы</w:t>
      </w:r>
      <w:r w:rsidR="004274A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вкладываем в понятие «гармоничного развития»?</w:t>
      </w:r>
    </w:p>
    <w:p w:rsidR="001131BA" w:rsidRPr="00373D98" w:rsidRDefault="001131BA" w:rsidP="00373D98">
      <w:pPr>
        <w:ind w:left="-113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Слово «гармония» тесно связано со словом «музыка» и это не случайно. Любой из видов иску</w:t>
      </w:r>
      <w:proofErr w:type="gramStart"/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сств пр</w:t>
      </w:r>
      <w:proofErr w:type="gramEnd"/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обуждает у ребенка способность к творчеству, но именно музыка способствует развитию эмоционального мира ребенка, а это очень важно для становления его личности.</w:t>
      </w:r>
    </w:p>
    <w:p w:rsidR="004274A8" w:rsidRPr="00373D98" w:rsidRDefault="001131BA" w:rsidP="00373D98">
      <w:pPr>
        <w:ind w:left="-113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Нужно отметить, что малыши, выросшие в современных условиях, в отличие от своих сверстников прошлых лет</w:t>
      </w:r>
      <w:r w:rsidR="0098599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, имеют значительно меньший </w:t>
      </w:r>
      <w:proofErr w:type="spellStart"/>
      <w:r w:rsidR="0098599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>музыкально-слушательский</w:t>
      </w:r>
      <w:proofErr w:type="spellEnd"/>
      <w:r w:rsidR="0098599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 певческий опыт. Несмотря на то, что ребенок с рождения окружен большим количеством</w:t>
      </w:r>
      <w:r w:rsidR="004274A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98599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всякого рода звуков, в основном это звуки резкие, громкие, в общем – немузыкальные. Из «музыкального сопровождения» нашей жизни ушли (или отошли на задний план) мелодия и гармония, наши дети почти не слышат вокруг себя плавной, спокойной, красивой музыки. Отсутствие гармонии в среде, окружающей маленького человека, отрицательно сказывается и на нем самом. Психологи отмечают, что в последнее время появилось большое количество детей с повышенной двигательной активностью, нарушениями функций речи, немотивированной жестокостью. </w:t>
      </w:r>
    </w:p>
    <w:p w:rsidR="001131BA" w:rsidRPr="00373D98" w:rsidRDefault="00985998" w:rsidP="00373D98">
      <w:pPr>
        <w:ind w:left="-113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Гармония – это, прежде всего, душевное равновесие, согласованность мыслей и поступков, умение жить в ладу с окружающими и с самим собой. Для того</w:t>
      </w:r>
      <w:proofErr w:type="gramStart"/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  <w:proofErr w:type="gramEnd"/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чтобы уверенно чувствовать себя во взрослой жизни, ребенок с детства должен развивать свой внутренний мир, учась приспосабливать его к окружающей действительности. Взрослые же должны помочь малышу обнаружить природные задатки, выявить склонности и способности, развить воображение и логику, вос</w:t>
      </w:r>
      <w:r w:rsidR="004274A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>питать способность к сопереживани</w:t>
      </w:r>
      <w:r w:rsidRPr="00373D98">
        <w:rPr>
          <w:rFonts w:ascii="Times New Roman" w:hAnsi="Times New Roman" w:cs="Times New Roman"/>
          <w:b/>
          <w:color w:val="0000FF"/>
          <w:sz w:val="28"/>
          <w:szCs w:val="28"/>
        </w:rPr>
        <w:t>ю и уверенность в себе</w:t>
      </w:r>
      <w:r w:rsidR="004274A8" w:rsidRPr="00373D98">
        <w:rPr>
          <w:rFonts w:ascii="Times New Roman" w:hAnsi="Times New Roman" w:cs="Times New Roman"/>
          <w:b/>
          <w:color w:val="0000FF"/>
          <w:sz w:val="28"/>
          <w:szCs w:val="28"/>
        </w:rPr>
        <w:t>. Существует огромное количество  методик развития, затрагивающих возрастной период от 0 до 7 лет. Музыкальные занятия являются неотъемлемой частью самых действенных из них.</w:t>
      </w:r>
    </w:p>
    <w:sectPr w:rsidR="001131BA" w:rsidRPr="00373D98" w:rsidSect="00373D9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1131BA"/>
    <w:rsid w:val="001131BA"/>
    <w:rsid w:val="001F6F42"/>
    <w:rsid w:val="00373D98"/>
    <w:rsid w:val="004274A8"/>
    <w:rsid w:val="0066383F"/>
    <w:rsid w:val="00985998"/>
    <w:rsid w:val="00A44D66"/>
    <w:rsid w:val="00A82DE7"/>
    <w:rsid w:val="00DB71F6"/>
    <w:rsid w:val="00E85B36"/>
    <w:rsid w:val="00FC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2019-08-07T01:03:00Z</dcterms:created>
  <dcterms:modified xsi:type="dcterms:W3CDTF">2019-08-08T05:00:00Z</dcterms:modified>
</cp:coreProperties>
</file>